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62A" w:rsidRPr="0096562A" w:rsidRDefault="0096562A" w:rsidP="0096562A">
      <w:pPr>
        <w:shd w:val="clear" w:color="auto" w:fill="FFFFFF"/>
        <w:spacing w:before="75" w:after="0" w:line="240" w:lineRule="auto"/>
        <w:jc w:val="center"/>
        <w:outlineLvl w:val="0"/>
        <w:rPr>
          <w:rFonts w:ascii="Trebuchet MS" w:eastAsia="Times New Roman" w:hAnsi="Trebuchet MS" w:cs="Times New Roman"/>
          <w:b/>
          <w:bCs/>
          <w:kern w:val="36"/>
          <w:sz w:val="58"/>
          <w:szCs w:val="58"/>
          <w:lang w:eastAsia="pt-BR"/>
        </w:rPr>
      </w:pPr>
      <w:r w:rsidRPr="0096562A">
        <w:rPr>
          <w:rFonts w:ascii="Trebuchet MS" w:eastAsia="Times New Roman" w:hAnsi="Trebuchet MS" w:cs="Times New Roman"/>
          <w:b/>
          <w:bCs/>
          <w:kern w:val="36"/>
          <w:sz w:val="58"/>
          <w:szCs w:val="58"/>
          <w:lang w:eastAsia="pt-BR"/>
        </w:rPr>
        <w:t>Antivirais</w:t>
      </w:r>
    </w:p>
    <w:p w:rsidR="0096562A" w:rsidRDefault="0096562A" w:rsidP="0096562A">
      <w:pPr>
        <w:spacing w:after="150" w:line="240" w:lineRule="auto"/>
        <w:jc w:val="right"/>
        <w:rPr>
          <w:rFonts w:ascii="Times New Roman" w:eastAsia="Times New Roman" w:hAnsi="Times New Roman" w:cs="Times New Roman"/>
          <w:i/>
          <w:iCs/>
          <w:sz w:val="24"/>
          <w:szCs w:val="24"/>
          <w:lang w:eastAsia="pt-BR"/>
        </w:rPr>
      </w:pPr>
      <w:bookmarkStart w:id="0" w:name="_GoBack"/>
      <w:bookmarkEnd w:id="0"/>
    </w:p>
    <w:p w:rsidR="0096562A" w:rsidRPr="0096562A" w:rsidRDefault="0096562A" w:rsidP="0096562A">
      <w:pPr>
        <w:spacing w:after="150" w:line="240" w:lineRule="auto"/>
        <w:jc w:val="right"/>
        <w:rPr>
          <w:rFonts w:ascii="Times New Roman" w:eastAsia="Times New Roman" w:hAnsi="Times New Roman" w:cs="Times New Roman"/>
          <w:i/>
          <w:iCs/>
          <w:sz w:val="24"/>
          <w:szCs w:val="24"/>
          <w:lang w:eastAsia="pt-BR"/>
        </w:rPr>
      </w:pPr>
      <w:r w:rsidRPr="0096562A">
        <w:rPr>
          <w:rFonts w:ascii="Times New Roman" w:eastAsia="Times New Roman" w:hAnsi="Times New Roman" w:cs="Times New Roman"/>
          <w:i/>
          <w:iCs/>
          <w:sz w:val="24"/>
          <w:szCs w:val="24"/>
          <w:lang w:eastAsia="pt-BR"/>
        </w:rPr>
        <w:t>Por </w:t>
      </w:r>
      <w:hyperlink r:id="rId5" w:tooltip="Artigos de Diego Marques Moreira" w:history="1">
        <w:r w:rsidRPr="0096562A">
          <w:rPr>
            <w:rFonts w:ascii="Times New Roman" w:eastAsia="Times New Roman" w:hAnsi="Times New Roman" w:cs="Times New Roman"/>
            <w:b/>
            <w:bCs/>
            <w:i/>
            <w:iCs/>
            <w:color w:val="1E483C"/>
            <w:sz w:val="24"/>
            <w:szCs w:val="24"/>
            <w:u w:val="single"/>
            <w:lang w:eastAsia="pt-BR"/>
          </w:rPr>
          <w:t>Diego Marques Moreira</w:t>
        </w:r>
      </w:hyperlink>
    </w:p>
    <w:p w:rsidR="0096562A" w:rsidRDefault="0096562A" w:rsidP="0096562A">
      <w:pPr>
        <w:spacing w:after="100" w:afterAutospacing="1" w:line="240" w:lineRule="auto"/>
        <w:jc w:val="right"/>
        <w:rPr>
          <w:rFonts w:ascii="Times New Roman" w:eastAsia="Times New Roman" w:hAnsi="Times New Roman" w:cs="Times New Roman"/>
          <w:i/>
          <w:iCs/>
          <w:sz w:val="18"/>
          <w:szCs w:val="18"/>
          <w:lang w:eastAsia="pt-BR"/>
        </w:rPr>
      </w:pPr>
      <w:r w:rsidRPr="0096562A">
        <w:rPr>
          <w:rFonts w:ascii="Times New Roman" w:eastAsia="Times New Roman" w:hAnsi="Times New Roman" w:cs="Times New Roman"/>
          <w:i/>
          <w:iCs/>
          <w:sz w:val="18"/>
          <w:szCs w:val="18"/>
          <w:lang w:eastAsia="pt-BR"/>
        </w:rPr>
        <w:t>Graduação em Farmácia (Universidade Braz Cubas, UBC, 2012)</w:t>
      </w:r>
    </w:p>
    <w:p w:rsidR="0096562A" w:rsidRPr="0096562A" w:rsidRDefault="0096562A" w:rsidP="0096562A">
      <w:pPr>
        <w:spacing w:after="100" w:afterAutospacing="1" w:line="240" w:lineRule="auto"/>
        <w:jc w:val="right"/>
        <w:rPr>
          <w:rFonts w:ascii="Times New Roman" w:eastAsia="Times New Roman" w:hAnsi="Times New Roman" w:cs="Times New Roman"/>
          <w:i/>
          <w:iCs/>
          <w:sz w:val="18"/>
          <w:szCs w:val="18"/>
          <w:lang w:eastAsia="pt-BR"/>
        </w:rPr>
      </w:pPr>
    </w:p>
    <w:p w:rsidR="0096562A" w:rsidRPr="0096562A" w:rsidRDefault="0096562A" w:rsidP="0096562A">
      <w:pPr>
        <w:shd w:val="clear" w:color="auto" w:fill="FFFFFF"/>
        <w:spacing w:after="100" w:afterAutospacing="1" w:line="240" w:lineRule="auto"/>
        <w:jc w:val="both"/>
        <w:rPr>
          <w:rFonts w:ascii="Verdana" w:eastAsia="Times New Roman" w:hAnsi="Verdana" w:cs="Times New Roman"/>
          <w:color w:val="000000"/>
          <w:sz w:val="24"/>
          <w:szCs w:val="24"/>
          <w:lang w:eastAsia="pt-BR"/>
        </w:rPr>
      </w:pPr>
      <w:r w:rsidRPr="0096562A">
        <w:rPr>
          <w:rFonts w:ascii="Verdana" w:eastAsia="Times New Roman" w:hAnsi="Verdana" w:cs="Times New Roman"/>
          <w:color w:val="000000"/>
          <w:sz w:val="24"/>
          <w:szCs w:val="24"/>
          <w:lang w:eastAsia="pt-BR"/>
        </w:rPr>
        <w:t>As infecções por </w:t>
      </w:r>
      <w:hyperlink r:id="rId6" w:history="1">
        <w:r w:rsidRPr="0096562A">
          <w:rPr>
            <w:rFonts w:ascii="Verdana" w:eastAsia="Times New Roman" w:hAnsi="Verdana" w:cs="Times New Roman"/>
            <w:color w:val="398671"/>
            <w:sz w:val="24"/>
            <w:szCs w:val="24"/>
            <w:u w:val="single"/>
            <w:lang w:eastAsia="pt-BR"/>
          </w:rPr>
          <w:t>vírus</w:t>
        </w:r>
      </w:hyperlink>
      <w:r w:rsidRPr="0096562A">
        <w:rPr>
          <w:rFonts w:ascii="Verdana" w:eastAsia="Times New Roman" w:hAnsi="Verdana" w:cs="Times New Roman"/>
          <w:color w:val="000000"/>
          <w:sz w:val="24"/>
          <w:szCs w:val="24"/>
          <w:lang w:eastAsia="pt-BR"/>
        </w:rPr>
        <w:t> estão entre as principais causas de morbidade e mortalidade no mundo, esses agentes infecciosos são acelulares e fora das células não possuem vida. Os vírus são formados por </w:t>
      </w:r>
      <w:hyperlink r:id="rId7" w:history="1">
        <w:r w:rsidRPr="0096562A">
          <w:rPr>
            <w:rFonts w:ascii="Verdana" w:eastAsia="Times New Roman" w:hAnsi="Verdana" w:cs="Times New Roman"/>
            <w:color w:val="398671"/>
            <w:sz w:val="24"/>
            <w:szCs w:val="24"/>
            <w:u w:val="single"/>
            <w:lang w:eastAsia="pt-BR"/>
          </w:rPr>
          <w:t>DNA</w:t>
        </w:r>
      </w:hyperlink>
      <w:r w:rsidRPr="0096562A">
        <w:rPr>
          <w:rFonts w:ascii="Verdana" w:eastAsia="Times New Roman" w:hAnsi="Verdana" w:cs="Times New Roman"/>
          <w:color w:val="000000"/>
          <w:sz w:val="24"/>
          <w:szCs w:val="24"/>
          <w:lang w:eastAsia="pt-BR"/>
        </w:rPr>
        <w:t> e/ou </w:t>
      </w:r>
      <w:hyperlink r:id="rId8" w:history="1">
        <w:r w:rsidRPr="0096562A">
          <w:rPr>
            <w:rFonts w:ascii="Verdana" w:eastAsia="Times New Roman" w:hAnsi="Verdana" w:cs="Times New Roman"/>
            <w:color w:val="398671"/>
            <w:sz w:val="24"/>
            <w:szCs w:val="24"/>
            <w:u w:val="single"/>
            <w:lang w:eastAsia="pt-BR"/>
          </w:rPr>
          <w:t>RNA</w:t>
        </w:r>
      </w:hyperlink>
      <w:r w:rsidRPr="0096562A">
        <w:rPr>
          <w:rFonts w:ascii="Verdana" w:eastAsia="Times New Roman" w:hAnsi="Verdana" w:cs="Times New Roman"/>
          <w:color w:val="000000"/>
          <w:sz w:val="24"/>
          <w:szCs w:val="24"/>
          <w:lang w:eastAsia="pt-BR"/>
        </w:rPr>
        <w:t> e uma estrutura proteica que os envolve chamada de capsídeo. Os vírus são parasitas intracelulares obrigatórios, ou seja, são obrigados a entrar em células e usar o metabolismo delas para se replicar, alguns podem até integrar fragmentos de seu DNA ao DNA de seu hospedeiro, possibilitando que sintomas clínicos reapareçam sem que seu hospedeiro seja exposto novamente ao vírus. Alguns exemplos de vírus que causam infecções em seres humanos são; o </w:t>
      </w:r>
      <w:r w:rsidRPr="0096562A">
        <w:rPr>
          <w:rFonts w:ascii="Verdana" w:eastAsia="Times New Roman" w:hAnsi="Verdana" w:cs="Times New Roman"/>
          <w:i/>
          <w:iCs/>
          <w:color w:val="000000"/>
          <w:sz w:val="24"/>
          <w:szCs w:val="24"/>
          <w:lang w:eastAsia="pt-BR"/>
        </w:rPr>
        <w:t>Adenovírus</w:t>
      </w:r>
      <w:r w:rsidRPr="0096562A">
        <w:rPr>
          <w:rFonts w:ascii="Verdana" w:eastAsia="Times New Roman" w:hAnsi="Verdana" w:cs="Times New Roman"/>
          <w:color w:val="000000"/>
          <w:sz w:val="24"/>
          <w:szCs w:val="24"/>
          <w:lang w:eastAsia="pt-BR"/>
        </w:rPr>
        <w:t>, </w:t>
      </w:r>
      <w:r w:rsidRPr="0096562A">
        <w:rPr>
          <w:rFonts w:ascii="Verdana" w:eastAsia="Times New Roman" w:hAnsi="Verdana" w:cs="Times New Roman"/>
          <w:i/>
          <w:iCs/>
          <w:color w:val="000000"/>
          <w:sz w:val="24"/>
          <w:szCs w:val="24"/>
          <w:lang w:eastAsia="pt-BR"/>
        </w:rPr>
        <w:t>Papilomavírus</w:t>
      </w:r>
      <w:r w:rsidRPr="0096562A">
        <w:rPr>
          <w:rFonts w:ascii="Verdana" w:eastAsia="Times New Roman" w:hAnsi="Verdana" w:cs="Times New Roman"/>
          <w:color w:val="000000"/>
          <w:sz w:val="24"/>
          <w:szCs w:val="24"/>
          <w:lang w:eastAsia="pt-BR"/>
        </w:rPr>
        <w:t>, </w:t>
      </w:r>
      <w:r w:rsidRPr="0096562A">
        <w:rPr>
          <w:rFonts w:ascii="Verdana" w:eastAsia="Times New Roman" w:hAnsi="Verdana" w:cs="Times New Roman"/>
          <w:i/>
          <w:iCs/>
          <w:color w:val="000000"/>
          <w:sz w:val="24"/>
          <w:szCs w:val="24"/>
          <w:lang w:eastAsia="pt-BR"/>
        </w:rPr>
        <w:t>Herpesvírus</w:t>
      </w:r>
      <w:r w:rsidRPr="0096562A">
        <w:rPr>
          <w:rFonts w:ascii="Verdana" w:eastAsia="Times New Roman" w:hAnsi="Verdana" w:cs="Times New Roman"/>
          <w:color w:val="000000"/>
          <w:sz w:val="24"/>
          <w:szCs w:val="24"/>
          <w:lang w:eastAsia="pt-BR"/>
        </w:rPr>
        <w:t>, </w:t>
      </w:r>
      <w:r w:rsidRPr="0096562A">
        <w:rPr>
          <w:rFonts w:ascii="Verdana" w:eastAsia="Times New Roman" w:hAnsi="Verdana" w:cs="Times New Roman"/>
          <w:i/>
          <w:iCs/>
          <w:color w:val="000000"/>
          <w:sz w:val="24"/>
          <w:szCs w:val="24"/>
          <w:lang w:eastAsia="pt-BR"/>
        </w:rPr>
        <w:t>Influenzavírus</w:t>
      </w:r>
      <w:r w:rsidRPr="0096562A">
        <w:rPr>
          <w:rFonts w:ascii="Verdana" w:eastAsia="Times New Roman" w:hAnsi="Verdana" w:cs="Times New Roman"/>
          <w:color w:val="000000"/>
          <w:sz w:val="24"/>
          <w:szCs w:val="24"/>
          <w:lang w:eastAsia="pt-BR"/>
        </w:rPr>
        <w:t>, </w:t>
      </w:r>
      <w:r w:rsidRPr="0096562A">
        <w:rPr>
          <w:rFonts w:ascii="Verdana" w:eastAsia="Times New Roman" w:hAnsi="Verdana" w:cs="Times New Roman"/>
          <w:i/>
          <w:iCs/>
          <w:color w:val="000000"/>
          <w:sz w:val="24"/>
          <w:szCs w:val="24"/>
          <w:lang w:eastAsia="pt-BR"/>
        </w:rPr>
        <w:t>Rabdovírus</w:t>
      </w:r>
      <w:r w:rsidRPr="0096562A">
        <w:rPr>
          <w:rFonts w:ascii="Verdana" w:eastAsia="Times New Roman" w:hAnsi="Verdana" w:cs="Times New Roman"/>
          <w:color w:val="000000"/>
          <w:sz w:val="24"/>
          <w:szCs w:val="24"/>
          <w:lang w:eastAsia="pt-BR"/>
        </w:rPr>
        <w:t> e o </w:t>
      </w:r>
      <w:proofErr w:type="spellStart"/>
      <w:r w:rsidRPr="0096562A">
        <w:rPr>
          <w:rFonts w:ascii="Verdana" w:eastAsia="Times New Roman" w:hAnsi="Verdana" w:cs="Times New Roman"/>
          <w:i/>
          <w:iCs/>
          <w:color w:val="000000"/>
          <w:sz w:val="24"/>
          <w:szCs w:val="24"/>
          <w:lang w:eastAsia="pt-BR"/>
        </w:rPr>
        <w:t>Togavírus</w:t>
      </w:r>
      <w:proofErr w:type="spellEnd"/>
      <w:r w:rsidRPr="0096562A">
        <w:rPr>
          <w:rFonts w:ascii="Verdana" w:eastAsia="Times New Roman" w:hAnsi="Verdana" w:cs="Times New Roman"/>
          <w:color w:val="000000"/>
          <w:sz w:val="24"/>
          <w:szCs w:val="24"/>
          <w:lang w:eastAsia="pt-BR"/>
        </w:rPr>
        <w:t>.</w:t>
      </w:r>
    </w:p>
    <w:p w:rsidR="0096562A" w:rsidRPr="0096562A" w:rsidRDefault="0096562A" w:rsidP="0096562A">
      <w:pPr>
        <w:shd w:val="clear" w:color="auto" w:fill="FFFFFF"/>
        <w:spacing w:after="0" w:line="255" w:lineRule="atLeast"/>
        <w:jc w:val="right"/>
        <w:rPr>
          <w:rFonts w:ascii="Verdana" w:eastAsia="Times New Roman" w:hAnsi="Verdana" w:cs="Times New Roman"/>
          <w:color w:val="000000"/>
          <w:sz w:val="15"/>
          <w:szCs w:val="15"/>
          <w:lang w:eastAsia="pt-BR"/>
        </w:rPr>
      </w:pPr>
      <w:r w:rsidRPr="0096562A">
        <w:rPr>
          <w:rFonts w:ascii="Verdana" w:eastAsia="Times New Roman" w:hAnsi="Verdana" w:cs="Times New Roman"/>
          <w:color w:val="000000"/>
          <w:sz w:val="15"/>
          <w:szCs w:val="15"/>
          <w:lang w:eastAsia="pt-BR"/>
        </w:rPr>
        <w:t xml:space="preserve">[ </w:t>
      </w:r>
      <w:proofErr w:type="gramStart"/>
      <w:r w:rsidRPr="0096562A">
        <w:rPr>
          <w:rFonts w:ascii="Verdana" w:eastAsia="Times New Roman" w:hAnsi="Verdana" w:cs="Times New Roman"/>
          <w:color w:val="000000"/>
          <w:sz w:val="15"/>
          <w:szCs w:val="15"/>
          <w:lang w:eastAsia="pt-BR"/>
        </w:rPr>
        <w:t>x</w:t>
      </w:r>
      <w:proofErr w:type="gramEnd"/>
      <w:r w:rsidRPr="0096562A">
        <w:rPr>
          <w:rFonts w:ascii="Verdana" w:eastAsia="Times New Roman" w:hAnsi="Verdana" w:cs="Times New Roman"/>
          <w:color w:val="000000"/>
          <w:sz w:val="15"/>
          <w:szCs w:val="15"/>
          <w:lang w:eastAsia="pt-BR"/>
        </w:rPr>
        <w:t xml:space="preserve"> ]</w:t>
      </w:r>
    </w:p>
    <w:p w:rsidR="0096562A" w:rsidRPr="0096562A" w:rsidRDefault="0096562A" w:rsidP="0096562A">
      <w:pPr>
        <w:shd w:val="clear" w:color="auto" w:fill="FFFFFF"/>
        <w:spacing w:after="100" w:afterAutospacing="1" w:line="240" w:lineRule="auto"/>
        <w:jc w:val="both"/>
        <w:rPr>
          <w:rFonts w:ascii="Verdana" w:eastAsia="Times New Roman" w:hAnsi="Verdana" w:cs="Times New Roman"/>
          <w:color w:val="000000"/>
          <w:sz w:val="24"/>
          <w:szCs w:val="24"/>
          <w:lang w:eastAsia="pt-BR"/>
        </w:rPr>
      </w:pPr>
      <w:r w:rsidRPr="0096562A">
        <w:rPr>
          <w:rFonts w:ascii="Verdana" w:eastAsia="Times New Roman" w:hAnsi="Verdana" w:cs="Times New Roman"/>
          <w:color w:val="000000"/>
          <w:sz w:val="24"/>
          <w:szCs w:val="24"/>
          <w:lang w:eastAsia="pt-BR"/>
        </w:rPr>
        <w:t>Os medicamentos capazes de extinguir uma infecção viral são chamados de </w:t>
      </w:r>
      <w:r w:rsidRPr="0096562A">
        <w:rPr>
          <w:rFonts w:ascii="Verdana" w:eastAsia="Times New Roman" w:hAnsi="Verdana" w:cs="Times New Roman"/>
          <w:b/>
          <w:bCs/>
          <w:color w:val="000000"/>
          <w:sz w:val="24"/>
          <w:szCs w:val="24"/>
          <w:lang w:eastAsia="pt-BR"/>
        </w:rPr>
        <w:t>antivirais</w:t>
      </w:r>
      <w:r w:rsidRPr="0096562A">
        <w:rPr>
          <w:rFonts w:ascii="Verdana" w:eastAsia="Times New Roman" w:hAnsi="Verdana" w:cs="Times New Roman"/>
          <w:color w:val="000000"/>
          <w:sz w:val="24"/>
          <w:szCs w:val="24"/>
          <w:lang w:eastAsia="pt-BR"/>
        </w:rPr>
        <w:t>, como os vírus podem se aproveitar de vias metabólicas de seu hospedeiro é muito difícil encontrar fármacos que ajam de maneira específica para o combate a estes agentes, além disso o modo de ação destas drogas ainda não é completamente compreendido, porém a maioria das drogas disponíveis atualmente estão relacionadas com a inibição da síntese ou na regulação viral do de seus </w:t>
      </w:r>
      <w:hyperlink r:id="rId9" w:history="1">
        <w:r w:rsidRPr="0096562A">
          <w:rPr>
            <w:rFonts w:ascii="Verdana" w:eastAsia="Times New Roman" w:hAnsi="Verdana" w:cs="Times New Roman"/>
            <w:color w:val="398671"/>
            <w:sz w:val="24"/>
            <w:szCs w:val="24"/>
            <w:u w:val="single"/>
            <w:lang w:eastAsia="pt-BR"/>
          </w:rPr>
          <w:t>ácidos nucleicos</w:t>
        </w:r>
      </w:hyperlink>
      <w:r w:rsidRPr="0096562A">
        <w:rPr>
          <w:rFonts w:ascii="Verdana" w:eastAsia="Times New Roman" w:hAnsi="Verdana" w:cs="Times New Roman"/>
          <w:color w:val="000000"/>
          <w:sz w:val="24"/>
          <w:szCs w:val="24"/>
          <w:lang w:eastAsia="pt-BR"/>
        </w:rPr>
        <w:t> dentro dos hospedeiros.</w:t>
      </w:r>
    </w:p>
    <w:p w:rsidR="0096562A" w:rsidRPr="0096562A" w:rsidRDefault="0096562A" w:rsidP="0096562A">
      <w:pPr>
        <w:shd w:val="clear" w:color="auto" w:fill="FFFFFF"/>
        <w:spacing w:after="100" w:afterAutospacing="1" w:line="240" w:lineRule="auto"/>
        <w:jc w:val="both"/>
        <w:rPr>
          <w:rFonts w:ascii="Verdana" w:eastAsia="Times New Roman" w:hAnsi="Verdana" w:cs="Times New Roman"/>
          <w:color w:val="000000"/>
          <w:sz w:val="24"/>
          <w:szCs w:val="24"/>
          <w:lang w:eastAsia="pt-BR"/>
        </w:rPr>
      </w:pPr>
      <w:r w:rsidRPr="0096562A">
        <w:rPr>
          <w:rFonts w:ascii="Verdana" w:eastAsia="Times New Roman" w:hAnsi="Verdana" w:cs="Times New Roman"/>
          <w:color w:val="000000"/>
          <w:sz w:val="24"/>
          <w:szCs w:val="24"/>
          <w:lang w:eastAsia="pt-BR"/>
        </w:rPr>
        <w:t>Dentre os mecanismos para o tratamento de infecções virais temos o Bloqueio da ligação do vírus, Inibição da síntese de DNA/RNA, Inibição da </w:t>
      </w:r>
      <w:hyperlink r:id="rId10" w:history="1">
        <w:r w:rsidRPr="0096562A">
          <w:rPr>
            <w:rFonts w:ascii="Verdana" w:eastAsia="Times New Roman" w:hAnsi="Verdana" w:cs="Times New Roman"/>
            <w:color w:val="398671"/>
            <w:sz w:val="24"/>
            <w:szCs w:val="24"/>
            <w:u w:val="single"/>
            <w:lang w:eastAsia="pt-BR"/>
          </w:rPr>
          <w:t>síntese proteica</w:t>
        </w:r>
      </w:hyperlink>
      <w:r w:rsidRPr="0096562A">
        <w:rPr>
          <w:rFonts w:ascii="Verdana" w:eastAsia="Times New Roman" w:hAnsi="Verdana" w:cs="Times New Roman"/>
          <w:color w:val="000000"/>
          <w:sz w:val="24"/>
          <w:szCs w:val="24"/>
          <w:lang w:eastAsia="pt-BR"/>
        </w:rPr>
        <w:t xml:space="preserve">, Inibição de </w:t>
      </w:r>
      <w:proofErr w:type="spellStart"/>
      <w:r w:rsidRPr="0096562A">
        <w:rPr>
          <w:rFonts w:ascii="Verdana" w:eastAsia="Times New Roman" w:hAnsi="Verdana" w:cs="Times New Roman"/>
          <w:color w:val="000000"/>
          <w:sz w:val="24"/>
          <w:szCs w:val="24"/>
          <w:lang w:eastAsia="pt-BR"/>
        </w:rPr>
        <w:t>juntamento</w:t>
      </w:r>
      <w:proofErr w:type="spellEnd"/>
      <w:r w:rsidRPr="0096562A">
        <w:rPr>
          <w:rFonts w:ascii="Verdana" w:eastAsia="Times New Roman" w:hAnsi="Verdana" w:cs="Times New Roman"/>
          <w:color w:val="000000"/>
          <w:sz w:val="24"/>
          <w:szCs w:val="24"/>
          <w:lang w:eastAsia="pt-BR"/>
        </w:rPr>
        <w:t>, Inibição da liberação de vírus, Inibição de vírus não encapsulado e o Estímulo Imunológico.</w:t>
      </w:r>
    </w:p>
    <w:p w:rsidR="0096562A" w:rsidRPr="0096562A" w:rsidRDefault="0096562A" w:rsidP="0096562A">
      <w:pPr>
        <w:shd w:val="clear" w:color="auto" w:fill="FFFFFF"/>
        <w:spacing w:after="100" w:afterAutospacing="1" w:line="240" w:lineRule="auto"/>
        <w:jc w:val="both"/>
        <w:rPr>
          <w:rFonts w:ascii="Verdana" w:eastAsia="Times New Roman" w:hAnsi="Verdana" w:cs="Times New Roman"/>
          <w:color w:val="000000"/>
          <w:sz w:val="24"/>
          <w:szCs w:val="24"/>
          <w:lang w:eastAsia="pt-BR"/>
        </w:rPr>
      </w:pPr>
      <w:r w:rsidRPr="0096562A">
        <w:rPr>
          <w:rFonts w:ascii="Verdana" w:eastAsia="Times New Roman" w:hAnsi="Verdana" w:cs="Times New Roman"/>
          <w:color w:val="000000"/>
          <w:sz w:val="24"/>
          <w:szCs w:val="24"/>
          <w:lang w:eastAsia="pt-BR"/>
        </w:rPr>
        <w:t xml:space="preserve">Os antivirais são classificados de acordo com sua forma de ação, dentre </w:t>
      </w:r>
      <w:proofErr w:type="gramStart"/>
      <w:r w:rsidRPr="0096562A">
        <w:rPr>
          <w:rFonts w:ascii="Verdana" w:eastAsia="Times New Roman" w:hAnsi="Verdana" w:cs="Times New Roman"/>
          <w:color w:val="000000"/>
          <w:sz w:val="24"/>
          <w:szCs w:val="24"/>
          <w:lang w:eastAsia="pt-BR"/>
        </w:rPr>
        <w:t>os</w:t>
      </w:r>
      <w:proofErr w:type="gramEnd"/>
      <w:r w:rsidRPr="0096562A">
        <w:rPr>
          <w:rFonts w:ascii="Verdana" w:eastAsia="Times New Roman" w:hAnsi="Verdana" w:cs="Times New Roman"/>
          <w:color w:val="000000"/>
          <w:sz w:val="24"/>
          <w:szCs w:val="24"/>
          <w:lang w:eastAsia="pt-BR"/>
        </w:rPr>
        <w:t xml:space="preserve"> principais fármacos podemos citar:</w:t>
      </w:r>
    </w:p>
    <w:p w:rsidR="0096562A" w:rsidRPr="0096562A" w:rsidRDefault="0096562A" w:rsidP="0096562A">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pt-BR"/>
        </w:rPr>
      </w:pPr>
      <w:r w:rsidRPr="0096562A">
        <w:rPr>
          <w:rFonts w:ascii="Verdana" w:eastAsia="Times New Roman" w:hAnsi="Verdana" w:cs="Times New Roman"/>
          <w:b/>
          <w:bCs/>
          <w:color w:val="000000"/>
          <w:sz w:val="24"/>
          <w:szCs w:val="24"/>
          <w:lang w:eastAsia="pt-BR"/>
        </w:rPr>
        <w:t xml:space="preserve">Inibidores </w:t>
      </w:r>
      <w:proofErr w:type="spellStart"/>
      <w:r w:rsidRPr="0096562A">
        <w:rPr>
          <w:rFonts w:ascii="Verdana" w:eastAsia="Times New Roman" w:hAnsi="Verdana" w:cs="Times New Roman"/>
          <w:b/>
          <w:bCs/>
          <w:color w:val="000000"/>
          <w:sz w:val="24"/>
          <w:szCs w:val="24"/>
          <w:lang w:eastAsia="pt-BR"/>
        </w:rPr>
        <w:t>nucleosídicos</w:t>
      </w:r>
      <w:proofErr w:type="spellEnd"/>
      <w:r w:rsidRPr="0096562A">
        <w:rPr>
          <w:rFonts w:ascii="Verdana" w:eastAsia="Times New Roman" w:hAnsi="Verdana" w:cs="Times New Roman"/>
          <w:b/>
          <w:bCs/>
          <w:color w:val="000000"/>
          <w:sz w:val="24"/>
          <w:szCs w:val="24"/>
          <w:lang w:eastAsia="pt-BR"/>
        </w:rPr>
        <w:t xml:space="preserve"> da </w:t>
      </w:r>
      <w:proofErr w:type="spellStart"/>
      <w:r w:rsidRPr="0096562A">
        <w:rPr>
          <w:rFonts w:ascii="Verdana" w:eastAsia="Times New Roman" w:hAnsi="Verdana" w:cs="Times New Roman"/>
          <w:b/>
          <w:bCs/>
          <w:color w:val="000000"/>
          <w:sz w:val="24"/>
          <w:szCs w:val="24"/>
          <w:lang w:eastAsia="pt-BR"/>
        </w:rPr>
        <w:t>transcriptase</w:t>
      </w:r>
      <w:proofErr w:type="spellEnd"/>
      <w:r w:rsidRPr="0096562A">
        <w:rPr>
          <w:rFonts w:ascii="Verdana" w:eastAsia="Times New Roman" w:hAnsi="Verdana" w:cs="Times New Roman"/>
          <w:b/>
          <w:bCs/>
          <w:color w:val="000000"/>
          <w:sz w:val="24"/>
          <w:szCs w:val="24"/>
          <w:lang w:eastAsia="pt-BR"/>
        </w:rPr>
        <w:t xml:space="preserve"> reversa</w:t>
      </w:r>
      <w:r w:rsidRPr="0096562A">
        <w:rPr>
          <w:rFonts w:ascii="Verdana" w:eastAsia="Times New Roman" w:hAnsi="Verdana" w:cs="Times New Roman"/>
          <w:color w:val="000000"/>
          <w:sz w:val="24"/>
          <w:szCs w:val="24"/>
          <w:lang w:eastAsia="pt-BR"/>
        </w:rPr>
        <w:t xml:space="preserve">: inibem a enzima </w:t>
      </w:r>
      <w:proofErr w:type="spellStart"/>
      <w:r w:rsidRPr="0096562A">
        <w:rPr>
          <w:rFonts w:ascii="Verdana" w:eastAsia="Times New Roman" w:hAnsi="Verdana" w:cs="Times New Roman"/>
          <w:color w:val="000000"/>
          <w:sz w:val="24"/>
          <w:szCs w:val="24"/>
          <w:lang w:eastAsia="pt-BR"/>
        </w:rPr>
        <w:t>transcriptase</w:t>
      </w:r>
      <w:proofErr w:type="spellEnd"/>
      <w:r w:rsidRPr="0096562A">
        <w:rPr>
          <w:rFonts w:ascii="Verdana" w:eastAsia="Times New Roman" w:hAnsi="Verdana" w:cs="Times New Roman"/>
          <w:color w:val="000000"/>
          <w:sz w:val="24"/>
          <w:szCs w:val="24"/>
          <w:lang w:eastAsia="pt-BR"/>
        </w:rPr>
        <w:t xml:space="preserve"> por incorporação à cadeia de DNA do vírus tornando-a defeituosa e impedindo sua duplicação. Os principais fármacos desta lista são o </w:t>
      </w:r>
      <w:proofErr w:type="spellStart"/>
      <w:r w:rsidRPr="0096562A">
        <w:rPr>
          <w:rFonts w:ascii="Verdana" w:eastAsia="Times New Roman" w:hAnsi="Verdana" w:cs="Times New Roman"/>
          <w:color w:val="000000"/>
          <w:sz w:val="24"/>
          <w:szCs w:val="24"/>
          <w:lang w:eastAsia="pt-BR"/>
        </w:rPr>
        <w:t>Abacavir</w:t>
      </w:r>
      <w:proofErr w:type="spellEnd"/>
      <w:r w:rsidRPr="0096562A">
        <w:rPr>
          <w:rFonts w:ascii="Verdana" w:eastAsia="Times New Roman" w:hAnsi="Verdana" w:cs="Times New Roman"/>
          <w:color w:val="000000"/>
          <w:sz w:val="24"/>
          <w:szCs w:val="24"/>
          <w:lang w:eastAsia="pt-BR"/>
        </w:rPr>
        <w:t xml:space="preserve">, </w:t>
      </w:r>
      <w:proofErr w:type="spellStart"/>
      <w:r w:rsidRPr="0096562A">
        <w:rPr>
          <w:rFonts w:ascii="Verdana" w:eastAsia="Times New Roman" w:hAnsi="Verdana" w:cs="Times New Roman"/>
          <w:color w:val="000000"/>
          <w:sz w:val="24"/>
          <w:szCs w:val="24"/>
          <w:lang w:eastAsia="pt-BR"/>
        </w:rPr>
        <w:t>Didanosina</w:t>
      </w:r>
      <w:proofErr w:type="spellEnd"/>
      <w:r w:rsidRPr="0096562A">
        <w:rPr>
          <w:rFonts w:ascii="Verdana" w:eastAsia="Times New Roman" w:hAnsi="Verdana" w:cs="Times New Roman"/>
          <w:color w:val="000000"/>
          <w:sz w:val="24"/>
          <w:szCs w:val="24"/>
          <w:lang w:eastAsia="pt-BR"/>
        </w:rPr>
        <w:t xml:space="preserve">, </w:t>
      </w:r>
      <w:proofErr w:type="spellStart"/>
      <w:r w:rsidRPr="0096562A">
        <w:rPr>
          <w:rFonts w:ascii="Verdana" w:eastAsia="Times New Roman" w:hAnsi="Verdana" w:cs="Times New Roman"/>
          <w:color w:val="000000"/>
          <w:sz w:val="24"/>
          <w:szCs w:val="24"/>
          <w:lang w:eastAsia="pt-BR"/>
        </w:rPr>
        <w:t>Estavudina</w:t>
      </w:r>
      <w:proofErr w:type="spellEnd"/>
      <w:r w:rsidRPr="0096562A">
        <w:rPr>
          <w:rFonts w:ascii="Verdana" w:eastAsia="Times New Roman" w:hAnsi="Verdana" w:cs="Times New Roman"/>
          <w:color w:val="000000"/>
          <w:sz w:val="24"/>
          <w:szCs w:val="24"/>
          <w:lang w:eastAsia="pt-BR"/>
        </w:rPr>
        <w:t xml:space="preserve">, </w:t>
      </w:r>
      <w:proofErr w:type="spellStart"/>
      <w:r w:rsidRPr="0096562A">
        <w:rPr>
          <w:rFonts w:ascii="Verdana" w:eastAsia="Times New Roman" w:hAnsi="Verdana" w:cs="Times New Roman"/>
          <w:color w:val="000000"/>
          <w:sz w:val="24"/>
          <w:szCs w:val="24"/>
          <w:lang w:eastAsia="pt-BR"/>
        </w:rPr>
        <w:t>Lamivudina</w:t>
      </w:r>
      <w:proofErr w:type="spellEnd"/>
      <w:r w:rsidRPr="0096562A">
        <w:rPr>
          <w:rFonts w:ascii="Verdana" w:eastAsia="Times New Roman" w:hAnsi="Verdana" w:cs="Times New Roman"/>
          <w:color w:val="000000"/>
          <w:sz w:val="24"/>
          <w:szCs w:val="24"/>
          <w:lang w:eastAsia="pt-BR"/>
        </w:rPr>
        <w:t xml:space="preserve">, zidovudina e </w:t>
      </w:r>
      <w:proofErr w:type="spellStart"/>
      <w:r w:rsidRPr="0096562A">
        <w:rPr>
          <w:rFonts w:ascii="Verdana" w:eastAsia="Times New Roman" w:hAnsi="Verdana" w:cs="Times New Roman"/>
          <w:color w:val="000000"/>
          <w:sz w:val="24"/>
          <w:szCs w:val="24"/>
          <w:lang w:eastAsia="pt-BR"/>
        </w:rPr>
        <w:t>tenofovir</w:t>
      </w:r>
      <w:proofErr w:type="spellEnd"/>
      <w:r w:rsidRPr="0096562A">
        <w:rPr>
          <w:rFonts w:ascii="Verdana" w:eastAsia="Times New Roman" w:hAnsi="Verdana" w:cs="Times New Roman"/>
          <w:color w:val="000000"/>
          <w:sz w:val="24"/>
          <w:szCs w:val="24"/>
          <w:lang w:eastAsia="pt-BR"/>
        </w:rPr>
        <w:t>.</w:t>
      </w:r>
    </w:p>
    <w:p w:rsidR="0096562A" w:rsidRPr="0096562A" w:rsidRDefault="0096562A" w:rsidP="0096562A">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pt-BR"/>
        </w:rPr>
      </w:pPr>
      <w:r w:rsidRPr="0096562A">
        <w:rPr>
          <w:rFonts w:ascii="Verdana" w:eastAsia="Times New Roman" w:hAnsi="Verdana" w:cs="Times New Roman"/>
          <w:b/>
          <w:bCs/>
          <w:color w:val="000000"/>
          <w:sz w:val="24"/>
          <w:szCs w:val="24"/>
          <w:lang w:eastAsia="pt-BR"/>
        </w:rPr>
        <w:t xml:space="preserve">Inibidores não </w:t>
      </w:r>
      <w:proofErr w:type="spellStart"/>
      <w:r w:rsidRPr="0096562A">
        <w:rPr>
          <w:rFonts w:ascii="Verdana" w:eastAsia="Times New Roman" w:hAnsi="Verdana" w:cs="Times New Roman"/>
          <w:b/>
          <w:bCs/>
          <w:color w:val="000000"/>
          <w:sz w:val="24"/>
          <w:szCs w:val="24"/>
          <w:lang w:eastAsia="pt-BR"/>
        </w:rPr>
        <w:t>nucleosídicos</w:t>
      </w:r>
      <w:proofErr w:type="spellEnd"/>
      <w:r w:rsidRPr="0096562A">
        <w:rPr>
          <w:rFonts w:ascii="Verdana" w:eastAsia="Times New Roman" w:hAnsi="Verdana" w:cs="Times New Roman"/>
          <w:color w:val="000000"/>
          <w:sz w:val="24"/>
          <w:szCs w:val="24"/>
          <w:lang w:eastAsia="pt-BR"/>
        </w:rPr>
        <w:t xml:space="preserve">: também inibem a enzima </w:t>
      </w:r>
      <w:proofErr w:type="spellStart"/>
      <w:r w:rsidRPr="0096562A">
        <w:rPr>
          <w:rFonts w:ascii="Verdana" w:eastAsia="Times New Roman" w:hAnsi="Verdana" w:cs="Times New Roman"/>
          <w:color w:val="000000"/>
          <w:sz w:val="24"/>
          <w:szCs w:val="24"/>
          <w:lang w:eastAsia="pt-BR"/>
        </w:rPr>
        <w:t>transcriptase</w:t>
      </w:r>
      <w:proofErr w:type="spellEnd"/>
      <w:r w:rsidRPr="0096562A">
        <w:rPr>
          <w:rFonts w:ascii="Verdana" w:eastAsia="Times New Roman" w:hAnsi="Verdana" w:cs="Times New Roman"/>
          <w:color w:val="000000"/>
          <w:sz w:val="24"/>
          <w:szCs w:val="24"/>
          <w:lang w:eastAsia="pt-BR"/>
        </w:rPr>
        <w:t xml:space="preserve"> se incorporando a cadeia de DNA do vírus. Exemplo: </w:t>
      </w:r>
      <w:proofErr w:type="spellStart"/>
      <w:r w:rsidRPr="0096562A">
        <w:rPr>
          <w:rFonts w:ascii="Verdana" w:eastAsia="Times New Roman" w:hAnsi="Verdana" w:cs="Times New Roman"/>
          <w:color w:val="000000"/>
          <w:sz w:val="24"/>
          <w:szCs w:val="24"/>
          <w:lang w:eastAsia="pt-BR"/>
        </w:rPr>
        <w:t>Efavirenz</w:t>
      </w:r>
      <w:proofErr w:type="spellEnd"/>
      <w:r w:rsidRPr="0096562A">
        <w:rPr>
          <w:rFonts w:ascii="Verdana" w:eastAsia="Times New Roman" w:hAnsi="Verdana" w:cs="Times New Roman"/>
          <w:color w:val="000000"/>
          <w:sz w:val="24"/>
          <w:szCs w:val="24"/>
          <w:lang w:eastAsia="pt-BR"/>
        </w:rPr>
        <w:t xml:space="preserve">, </w:t>
      </w:r>
      <w:proofErr w:type="spellStart"/>
      <w:r w:rsidRPr="0096562A">
        <w:rPr>
          <w:rFonts w:ascii="Verdana" w:eastAsia="Times New Roman" w:hAnsi="Verdana" w:cs="Times New Roman"/>
          <w:color w:val="000000"/>
          <w:sz w:val="24"/>
          <w:szCs w:val="24"/>
          <w:lang w:eastAsia="pt-BR"/>
        </w:rPr>
        <w:t>Etravirina</w:t>
      </w:r>
      <w:proofErr w:type="spellEnd"/>
      <w:r w:rsidRPr="0096562A">
        <w:rPr>
          <w:rFonts w:ascii="Verdana" w:eastAsia="Times New Roman" w:hAnsi="Verdana" w:cs="Times New Roman"/>
          <w:color w:val="000000"/>
          <w:sz w:val="24"/>
          <w:szCs w:val="24"/>
          <w:lang w:eastAsia="pt-BR"/>
        </w:rPr>
        <w:t xml:space="preserve"> e </w:t>
      </w:r>
      <w:proofErr w:type="spellStart"/>
      <w:r w:rsidRPr="0096562A">
        <w:rPr>
          <w:rFonts w:ascii="Verdana" w:eastAsia="Times New Roman" w:hAnsi="Verdana" w:cs="Times New Roman"/>
          <w:color w:val="000000"/>
          <w:sz w:val="24"/>
          <w:szCs w:val="24"/>
          <w:lang w:eastAsia="pt-BR"/>
        </w:rPr>
        <w:t>Nevirapina</w:t>
      </w:r>
      <w:proofErr w:type="spellEnd"/>
      <w:r w:rsidRPr="0096562A">
        <w:rPr>
          <w:rFonts w:ascii="Verdana" w:eastAsia="Times New Roman" w:hAnsi="Verdana" w:cs="Times New Roman"/>
          <w:color w:val="000000"/>
          <w:sz w:val="24"/>
          <w:szCs w:val="24"/>
          <w:lang w:eastAsia="pt-BR"/>
        </w:rPr>
        <w:t>.</w:t>
      </w:r>
    </w:p>
    <w:p w:rsidR="0096562A" w:rsidRPr="0096562A" w:rsidRDefault="0096562A" w:rsidP="0096562A">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pt-BR"/>
        </w:rPr>
      </w:pPr>
      <w:r w:rsidRPr="0096562A">
        <w:rPr>
          <w:rFonts w:ascii="Verdana" w:eastAsia="Times New Roman" w:hAnsi="Verdana" w:cs="Times New Roman"/>
          <w:b/>
          <w:bCs/>
          <w:color w:val="000000"/>
          <w:sz w:val="24"/>
          <w:szCs w:val="24"/>
          <w:lang w:eastAsia="pt-BR"/>
        </w:rPr>
        <w:lastRenderedPageBreak/>
        <w:t xml:space="preserve">Inibidores </w:t>
      </w:r>
      <w:proofErr w:type="spellStart"/>
      <w:r w:rsidRPr="0096562A">
        <w:rPr>
          <w:rFonts w:ascii="Verdana" w:eastAsia="Times New Roman" w:hAnsi="Verdana" w:cs="Times New Roman"/>
          <w:b/>
          <w:bCs/>
          <w:color w:val="000000"/>
          <w:sz w:val="24"/>
          <w:szCs w:val="24"/>
          <w:lang w:eastAsia="pt-BR"/>
        </w:rPr>
        <w:t>da</w:t>
      </w:r>
      <w:proofErr w:type="spellEnd"/>
      <w:r w:rsidRPr="0096562A">
        <w:rPr>
          <w:rFonts w:ascii="Verdana" w:eastAsia="Times New Roman" w:hAnsi="Verdana" w:cs="Times New Roman"/>
          <w:b/>
          <w:bCs/>
          <w:color w:val="000000"/>
          <w:sz w:val="24"/>
          <w:szCs w:val="24"/>
          <w:lang w:eastAsia="pt-BR"/>
        </w:rPr>
        <w:t xml:space="preserve"> protease</w:t>
      </w:r>
      <w:r w:rsidRPr="0096562A">
        <w:rPr>
          <w:rFonts w:ascii="Verdana" w:eastAsia="Times New Roman" w:hAnsi="Verdana" w:cs="Times New Roman"/>
          <w:color w:val="000000"/>
          <w:sz w:val="24"/>
          <w:szCs w:val="24"/>
          <w:lang w:eastAsia="pt-BR"/>
        </w:rPr>
        <w:t>: para o vírus se tornar infeccioso é necessário que ele produza novas proteínas virais e estes inibidores bloqueiam a protease interferindo em sua ação e inibindo a produção de novos </w:t>
      </w:r>
      <w:hyperlink r:id="rId11" w:history="1">
        <w:r w:rsidRPr="0096562A">
          <w:rPr>
            <w:rFonts w:ascii="Verdana" w:eastAsia="Times New Roman" w:hAnsi="Verdana" w:cs="Times New Roman"/>
            <w:color w:val="398671"/>
            <w:sz w:val="24"/>
            <w:szCs w:val="24"/>
            <w:u w:val="single"/>
            <w:lang w:eastAsia="pt-BR"/>
          </w:rPr>
          <w:t>vírus HIV</w:t>
        </w:r>
      </w:hyperlink>
      <w:r w:rsidRPr="0096562A">
        <w:rPr>
          <w:rFonts w:ascii="Verdana" w:eastAsia="Times New Roman" w:hAnsi="Verdana" w:cs="Times New Roman"/>
          <w:color w:val="000000"/>
          <w:sz w:val="24"/>
          <w:szCs w:val="24"/>
          <w:lang w:eastAsia="pt-BR"/>
        </w:rPr>
        <w:t xml:space="preserve">. Como exemplo de inibidores da proteases temos: </w:t>
      </w:r>
      <w:proofErr w:type="spellStart"/>
      <w:r w:rsidRPr="0096562A">
        <w:rPr>
          <w:rFonts w:ascii="Verdana" w:eastAsia="Times New Roman" w:hAnsi="Verdana" w:cs="Times New Roman"/>
          <w:color w:val="000000"/>
          <w:sz w:val="24"/>
          <w:szCs w:val="24"/>
          <w:lang w:eastAsia="pt-BR"/>
        </w:rPr>
        <w:t>Darunavir</w:t>
      </w:r>
      <w:proofErr w:type="spellEnd"/>
      <w:r w:rsidRPr="0096562A">
        <w:rPr>
          <w:rFonts w:ascii="Verdana" w:eastAsia="Times New Roman" w:hAnsi="Verdana" w:cs="Times New Roman"/>
          <w:color w:val="000000"/>
          <w:sz w:val="24"/>
          <w:szCs w:val="24"/>
          <w:lang w:eastAsia="pt-BR"/>
        </w:rPr>
        <w:t xml:space="preserve">, </w:t>
      </w:r>
      <w:proofErr w:type="spellStart"/>
      <w:r w:rsidRPr="0096562A">
        <w:rPr>
          <w:rFonts w:ascii="Verdana" w:eastAsia="Times New Roman" w:hAnsi="Verdana" w:cs="Times New Roman"/>
          <w:color w:val="000000"/>
          <w:sz w:val="24"/>
          <w:szCs w:val="24"/>
          <w:lang w:eastAsia="pt-BR"/>
        </w:rPr>
        <w:t>Fosamprenavir</w:t>
      </w:r>
      <w:proofErr w:type="spellEnd"/>
      <w:r w:rsidRPr="0096562A">
        <w:rPr>
          <w:rFonts w:ascii="Verdana" w:eastAsia="Times New Roman" w:hAnsi="Verdana" w:cs="Times New Roman"/>
          <w:color w:val="000000"/>
          <w:sz w:val="24"/>
          <w:szCs w:val="24"/>
          <w:lang w:eastAsia="pt-BR"/>
        </w:rPr>
        <w:t xml:space="preserve">, </w:t>
      </w:r>
      <w:proofErr w:type="spellStart"/>
      <w:r w:rsidRPr="0096562A">
        <w:rPr>
          <w:rFonts w:ascii="Verdana" w:eastAsia="Times New Roman" w:hAnsi="Verdana" w:cs="Times New Roman"/>
          <w:color w:val="000000"/>
          <w:sz w:val="24"/>
          <w:szCs w:val="24"/>
          <w:lang w:eastAsia="pt-BR"/>
        </w:rPr>
        <w:t>Indinavir</w:t>
      </w:r>
      <w:proofErr w:type="spellEnd"/>
      <w:r w:rsidRPr="0096562A">
        <w:rPr>
          <w:rFonts w:ascii="Verdana" w:eastAsia="Times New Roman" w:hAnsi="Verdana" w:cs="Times New Roman"/>
          <w:color w:val="000000"/>
          <w:sz w:val="24"/>
          <w:szCs w:val="24"/>
          <w:lang w:eastAsia="pt-BR"/>
        </w:rPr>
        <w:t xml:space="preserve">, </w:t>
      </w:r>
      <w:proofErr w:type="spellStart"/>
      <w:r w:rsidRPr="0096562A">
        <w:rPr>
          <w:rFonts w:ascii="Verdana" w:eastAsia="Times New Roman" w:hAnsi="Verdana" w:cs="Times New Roman"/>
          <w:color w:val="000000"/>
          <w:sz w:val="24"/>
          <w:szCs w:val="24"/>
          <w:lang w:eastAsia="pt-BR"/>
        </w:rPr>
        <w:t>Ritonavir</w:t>
      </w:r>
      <w:proofErr w:type="spellEnd"/>
      <w:r w:rsidRPr="0096562A">
        <w:rPr>
          <w:rFonts w:ascii="Verdana" w:eastAsia="Times New Roman" w:hAnsi="Verdana" w:cs="Times New Roman"/>
          <w:color w:val="000000"/>
          <w:sz w:val="24"/>
          <w:szCs w:val="24"/>
          <w:lang w:eastAsia="pt-BR"/>
        </w:rPr>
        <w:t xml:space="preserve">, </w:t>
      </w:r>
      <w:proofErr w:type="spellStart"/>
      <w:proofErr w:type="gramStart"/>
      <w:r w:rsidRPr="0096562A">
        <w:rPr>
          <w:rFonts w:ascii="Verdana" w:eastAsia="Times New Roman" w:hAnsi="Verdana" w:cs="Times New Roman"/>
          <w:color w:val="000000"/>
          <w:sz w:val="24"/>
          <w:szCs w:val="24"/>
          <w:lang w:eastAsia="pt-BR"/>
        </w:rPr>
        <w:t>Saquinavir</w:t>
      </w:r>
      <w:proofErr w:type="spellEnd"/>
      <w:r w:rsidRPr="0096562A">
        <w:rPr>
          <w:rFonts w:ascii="Verdana" w:eastAsia="Times New Roman" w:hAnsi="Verdana" w:cs="Times New Roman"/>
          <w:color w:val="000000"/>
          <w:sz w:val="24"/>
          <w:szCs w:val="24"/>
          <w:lang w:eastAsia="pt-BR"/>
        </w:rPr>
        <w:t xml:space="preserve"> ,</w:t>
      </w:r>
      <w:proofErr w:type="spellStart"/>
      <w:r w:rsidRPr="0096562A">
        <w:rPr>
          <w:rFonts w:ascii="Verdana" w:eastAsia="Times New Roman" w:hAnsi="Verdana" w:cs="Times New Roman"/>
          <w:color w:val="000000"/>
          <w:sz w:val="24"/>
          <w:szCs w:val="24"/>
          <w:lang w:eastAsia="pt-BR"/>
        </w:rPr>
        <w:t>Tipranavir</w:t>
      </w:r>
      <w:proofErr w:type="spellEnd"/>
      <w:proofErr w:type="gramEnd"/>
      <w:r w:rsidRPr="0096562A">
        <w:rPr>
          <w:rFonts w:ascii="Verdana" w:eastAsia="Times New Roman" w:hAnsi="Verdana" w:cs="Times New Roman"/>
          <w:color w:val="000000"/>
          <w:sz w:val="24"/>
          <w:szCs w:val="24"/>
          <w:lang w:eastAsia="pt-BR"/>
        </w:rPr>
        <w:t xml:space="preserve"> e </w:t>
      </w:r>
      <w:proofErr w:type="spellStart"/>
      <w:r w:rsidRPr="0096562A">
        <w:rPr>
          <w:rFonts w:ascii="Verdana" w:eastAsia="Times New Roman" w:hAnsi="Verdana" w:cs="Times New Roman"/>
          <w:color w:val="000000"/>
          <w:sz w:val="24"/>
          <w:szCs w:val="24"/>
          <w:lang w:eastAsia="pt-BR"/>
        </w:rPr>
        <w:t>Lopinavir</w:t>
      </w:r>
      <w:proofErr w:type="spellEnd"/>
      <w:r w:rsidRPr="0096562A">
        <w:rPr>
          <w:rFonts w:ascii="Verdana" w:eastAsia="Times New Roman" w:hAnsi="Verdana" w:cs="Times New Roman"/>
          <w:color w:val="000000"/>
          <w:sz w:val="24"/>
          <w:szCs w:val="24"/>
          <w:lang w:eastAsia="pt-BR"/>
        </w:rPr>
        <w:t>.</w:t>
      </w:r>
    </w:p>
    <w:p w:rsidR="0096562A" w:rsidRPr="0096562A" w:rsidRDefault="0096562A" w:rsidP="0096562A">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pt-BR"/>
        </w:rPr>
      </w:pPr>
      <w:r w:rsidRPr="0096562A">
        <w:rPr>
          <w:rFonts w:ascii="Verdana" w:eastAsia="Times New Roman" w:hAnsi="Verdana" w:cs="Times New Roman"/>
          <w:b/>
          <w:bCs/>
          <w:color w:val="000000"/>
          <w:sz w:val="24"/>
          <w:szCs w:val="24"/>
          <w:lang w:eastAsia="pt-BR"/>
        </w:rPr>
        <w:t>Inibidores da DNA-polimerase</w:t>
      </w:r>
      <w:r w:rsidRPr="0096562A">
        <w:rPr>
          <w:rFonts w:ascii="Verdana" w:eastAsia="Times New Roman" w:hAnsi="Verdana" w:cs="Times New Roman"/>
          <w:color w:val="000000"/>
          <w:sz w:val="24"/>
          <w:szCs w:val="24"/>
          <w:lang w:eastAsia="pt-BR"/>
        </w:rPr>
        <w:t xml:space="preserve">: inibe a síntese do DNA viral e interrompe o alongamento de sua cadeia, o </w:t>
      </w:r>
      <w:proofErr w:type="spellStart"/>
      <w:r w:rsidRPr="0096562A">
        <w:rPr>
          <w:rFonts w:ascii="Verdana" w:eastAsia="Times New Roman" w:hAnsi="Verdana" w:cs="Times New Roman"/>
          <w:color w:val="000000"/>
          <w:sz w:val="24"/>
          <w:szCs w:val="24"/>
          <w:lang w:eastAsia="pt-BR"/>
        </w:rPr>
        <w:t>aciclovir</w:t>
      </w:r>
      <w:proofErr w:type="spellEnd"/>
      <w:r w:rsidRPr="0096562A">
        <w:rPr>
          <w:rFonts w:ascii="Verdana" w:eastAsia="Times New Roman" w:hAnsi="Verdana" w:cs="Times New Roman"/>
          <w:color w:val="000000"/>
          <w:sz w:val="24"/>
          <w:szCs w:val="24"/>
          <w:lang w:eastAsia="pt-BR"/>
        </w:rPr>
        <w:t xml:space="preserve">, </w:t>
      </w:r>
      <w:proofErr w:type="spellStart"/>
      <w:r w:rsidRPr="0096562A">
        <w:rPr>
          <w:rFonts w:ascii="Verdana" w:eastAsia="Times New Roman" w:hAnsi="Verdana" w:cs="Times New Roman"/>
          <w:color w:val="000000"/>
          <w:sz w:val="24"/>
          <w:szCs w:val="24"/>
          <w:lang w:eastAsia="pt-BR"/>
        </w:rPr>
        <w:t>penciclovir</w:t>
      </w:r>
      <w:proofErr w:type="spellEnd"/>
      <w:r w:rsidRPr="0096562A">
        <w:rPr>
          <w:rFonts w:ascii="Verdana" w:eastAsia="Times New Roman" w:hAnsi="Verdana" w:cs="Times New Roman"/>
          <w:color w:val="000000"/>
          <w:sz w:val="24"/>
          <w:szCs w:val="24"/>
          <w:lang w:eastAsia="pt-BR"/>
        </w:rPr>
        <w:t xml:space="preserve">, </w:t>
      </w:r>
      <w:proofErr w:type="spellStart"/>
      <w:r w:rsidRPr="0096562A">
        <w:rPr>
          <w:rFonts w:ascii="Verdana" w:eastAsia="Times New Roman" w:hAnsi="Verdana" w:cs="Times New Roman"/>
          <w:color w:val="000000"/>
          <w:sz w:val="24"/>
          <w:szCs w:val="24"/>
          <w:lang w:eastAsia="pt-BR"/>
        </w:rPr>
        <w:t>foscarnete</w:t>
      </w:r>
      <w:proofErr w:type="spellEnd"/>
      <w:r w:rsidRPr="0096562A">
        <w:rPr>
          <w:rFonts w:ascii="Verdana" w:eastAsia="Times New Roman" w:hAnsi="Verdana" w:cs="Times New Roman"/>
          <w:color w:val="000000"/>
          <w:sz w:val="24"/>
          <w:szCs w:val="24"/>
          <w:lang w:eastAsia="pt-BR"/>
        </w:rPr>
        <w:t xml:space="preserve"> e o </w:t>
      </w:r>
      <w:proofErr w:type="spellStart"/>
      <w:r w:rsidRPr="0096562A">
        <w:rPr>
          <w:rFonts w:ascii="Verdana" w:eastAsia="Times New Roman" w:hAnsi="Verdana" w:cs="Times New Roman"/>
          <w:color w:val="000000"/>
          <w:sz w:val="24"/>
          <w:szCs w:val="24"/>
          <w:lang w:eastAsia="pt-BR"/>
        </w:rPr>
        <w:t>cidoforvir</w:t>
      </w:r>
      <w:proofErr w:type="spellEnd"/>
      <w:r w:rsidRPr="0096562A">
        <w:rPr>
          <w:rFonts w:ascii="Verdana" w:eastAsia="Times New Roman" w:hAnsi="Verdana" w:cs="Times New Roman"/>
          <w:color w:val="000000"/>
          <w:sz w:val="24"/>
          <w:szCs w:val="24"/>
          <w:lang w:eastAsia="pt-BR"/>
        </w:rPr>
        <w:t xml:space="preserve"> são exemplos dessa classe.</w:t>
      </w:r>
    </w:p>
    <w:p w:rsidR="0096562A" w:rsidRPr="0096562A" w:rsidRDefault="0096562A" w:rsidP="0096562A">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pt-BR"/>
        </w:rPr>
      </w:pPr>
      <w:r w:rsidRPr="0096562A">
        <w:rPr>
          <w:rFonts w:ascii="Verdana" w:eastAsia="Times New Roman" w:hAnsi="Verdana" w:cs="Times New Roman"/>
          <w:b/>
          <w:bCs/>
          <w:color w:val="000000"/>
          <w:sz w:val="24"/>
          <w:szCs w:val="24"/>
          <w:lang w:eastAsia="pt-BR"/>
        </w:rPr>
        <w:t>Inibidores da fusão do HIV</w:t>
      </w:r>
      <w:r w:rsidRPr="0096562A">
        <w:rPr>
          <w:rFonts w:ascii="Verdana" w:eastAsia="Times New Roman" w:hAnsi="Verdana" w:cs="Times New Roman"/>
          <w:color w:val="000000"/>
          <w:sz w:val="24"/>
          <w:szCs w:val="24"/>
          <w:lang w:eastAsia="pt-BR"/>
        </w:rPr>
        <w:t>: estes impedem o vírus de se ligar e entrar nos </w:t>
      </w:r>
      <w:hyperlink r:id="rId12" w:history="1">
        <w:r w:rsidRPr="0096562A">
          <w:rPr>
            <w:rFonts w:ascii="Verdana" w:eastAsia="Times New Roman" w:hAnsi="Verdana" w:cs="Times New Roman"/>
            <w:color w:val="398671"/>
            <w:sz w:val="24"/>
            <w:szCs w:val="24"/>
            <w:u w:val="single"/>
            <w:lang w:eastAsia="pt-BR"/>
          </w:rPr>
          <w:t>linfócitos</w:t>
        </w:r>
      </w:hyperlink>
      <w:r w:rsidRPr="0096562A">
        <w:rPr>
          <w:rFonts w:ascii="Verdana" w:eastAsia="Times New Roman" w:hAnsi="Verdana" w:cs="Times New Roman"/>
          <w:color w:val="000000"/>
          <w:sz w:val="24"/>
          <w:szCs w:val="24"/>
          <w:lang w:eastAsia="pt-BR"/>
        </w:rPr>
        <w:t xml:space="preserve"> do </w:t>
      </w:r>
      <w:proofErr w:type="spellStart"/>
      <w:r w:rsidRPr="0096562A">
        <w:rPr>
          <w:rFonts w:ascii="Verdana" w:eastAsia="Times New Roman" w:hAnsi="Verdana" w:cs="Times New Roman"/>
          <w:color w:val="000000"/>
          <w:sz w:val="24"/>
          <w:szCs w:val="24"/>
          <w:lang w:eastAsia="pt-BR"/>
        </w:rPr>
        <w:t>típo</w:t>
      </w:r>
      <w:proofErr w:type="spellEnd"/>
      <w:r w:rsidRPr="0096562A">
        <w:rPr>
          <w:rFonts w:ascii="Verdana" w:eastAsia="Times New Roman" w:hAnsi="Verdana" w:cs="Times New Roman"/>
          <w:color w:val="000000"/>
          <w:sz w:val="24"/>
          <w:szCs w:val="24"/>
          <w:lang w:eastAsia="pt-BR"/>
        </w:rPr>
        <w:t xml:space="preserve"> CD4. Exemplo: </w:t>
      </w:r>
      <w:proofErr w:type="spellStart"/>
      <w:r w:rsidRPr="0096562A">
        <w:rPr>
          <w:rFonts w:ascii="Verdana" w:eastAsia="Times New Roman" w:hAnsi="Verdana" w:cs="Times New Roman"/>
          <w:color w:val="000000"/>
          <w:sz w:val="24"/>
          <w:szCs w:val="24"/>
          <w:lang w:eastAsia="pt-BR"/>
        </w:rPr>
        <w:t>Enfuvirtida</w:t>
      </w:r>
      <w:proofErr w:type="spellEnd"/>
      <w:r w:rsidRPr="0096562A">
        <w:rPr>
          <w:rFonts w:ascii="Verdana" w:eastAsia="Times New Roman" w:hAnsi="Verdana" w:cs="Times New Roman"/>
          <w:color w:val="000000"/>
          <w:sz w:val="24"/>
          <w:szCs w:val="24"/>
          <w:lang w:eastAsia="pt-BR"/>
        </w:rPr>
        <w:t xml:space="preserve"> e </w:t>
      </w:r>
      <w:proofErr w:type="spellStart"/>
      <w:r w:rsidRPr="0096562A">
        <w:rPr>
          <w:rFonts w:ascii="Verdana" w:eastAsia="Times New Roman" w:hAnsi="Verdana" w:cs="Times New Roman"/>
          <w:color w:val="000000"/>
          <w:sz w:val="24"/>
          <w:szCs w:val="24"/>
          <w:lang w:eastAsia="pt-BR"/>
        </w:rPr>
        <w:t>Maraviroc</w:t>
      </w:r>
      <w:proofErr w:type="spellEnd"/>
    </w:p>
    <w:p w:rsidR="0096562A" w:rsidRPr="0096562A" w:rsidRDefault="0096562A" w:rsidP="0096562A">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pt-BR"/>
        </w:rPr>
      </w:pPr>
      <w:proofErr w:type="spellStart"/>
      <w:r w:rsidRPr="0096562A">
        <w:rPr>
          <w:rFonts w:ascii="Verdana" w:eastAsia="Times New Roman" w:hAnsi="Verdana" w:cs="Times New Roman"/>
          <w:b/>
          <w:bCs/>
          <w:color w:val="000000"/>
          <w:sz w:val="24"/>
          <w:szCs w:val="24"/>
          <w:lang w:eastAsia="pt-BR"/>
        </w:rPr>
        <w:t>Imunomoduladores</w:t>
      </w:r>
      <w:proofErr w:type="spellEnd"/>
      <w:r w:rsidRPr="0096562A">
        <w:rPr>
          <w:rFonts w:ascii="Verdana" w:eastAsia="Times New Roman" w:hAnsi="Verdana" w:cs="Times New Roman"/>
          <w:color w:val="000000"/>
          <w:sz w:val="24"/>
          <w:szCs w:val="24"/>
          <w:lang w:eastAsia="pt-BR"/>
        </w:rPr>
        <w:t xml:space="preserve">: Os fármacos desta classe ativam cascatas de sinalização que levam à produção de proteínas antivirais, dentre estas a </w:t>
      </w:r>
      <w:proofErr w:type="spellStart"/>
      <w:r w:rsidRPr="0096562A">
        <w:rPr>
          <w:rFonts w:ascii="Verdana" w:eastAsia="Times New Roman" w:hAnsi="Verdana" w:cs="Times New Roman"/>
          <w:color w:val="000000"/>
          <w:sz w:val="24"/>
          <w:szCs w:val="24"/>
          <w:lang w:eastAsia="pt-BR"/>
        </w:rPr>
        <w:t>proteinocinase</w:t>
      </w:r>
      <w:proofErr w:type="spellEnd"/>
      <w:r w:rsidRPr="0096562A">
        <w:rPr>
          <w:rFonts w:ascii="Verdana" w:eastAsia="Times New Roman" w:hAnsi="Verdana" w:cs="Times New Roman"/>
          <w:color w:val="000000"/>
          <w:sz w:val="24"/>
          <w:szCs w:val="24"/>
          <w:lang w:eastAsia="pt-BR"/>
        </w:rPr>
        <w:t xml:space="preserve"> R, que impede o mecanismo de tradução nas células infectadas pelos vírus. Exemplos: </w:t>
      </w:r>
      <w:proofErr w:type="spellStart"/>
      <w:r w:rsidRPr="0096562A">
        <w:rPr>
          <w:rFonts w:ascii="Verdana" w:eastAsia="Times New Roman" w:hAnsi="Verdana" w:cs="Times New Roman"/>
          <w:color w:val="000000"/>
          <w:sz w:val="24"/>
          <w:szCs w:val="24"/>
          <w:lang w:eastAsia="pt-BR"/>
        </w:rPr>
        <w:fldChar w:fldCharType="begin"/>
      </w:r>
      <w:r w:rsidRPr="0096562A">
        <w:rPr>
          <w:rFonts w:ascii="Verdana" w:eastAsia="Times New Roman" w:hAnsi="Verdana" w:cs="Times New Roman"/>
          <w:color w:val="000000"/>
          <w:sz w:val="24"/>
          <w:szCs w:val="24"/>
          <w:lang w:eastAsia="pt-BR"/>
        </w:rPr>
        <w:instrText xml:space="preserve"> HYPERLINK "http://www.infoescola.com/sistema-imunologico/interferon/" </w:instrText>
      </w:r>
      <w:r w:rsidRPr="0096562A">
        <w:rPr>
          <w:rFonts w:ascii="Verdana" w:eastAsia="Times New Roman" w:hAnsi="Verdana" w:cs="Times New Roman"/>
          <w:color w:val="000000"/>
          <w:sz w:val="24"/>
          <w:szCs w:val="24"/>
          <w:lang w:eastAsia="pt-BR"/>
        </w:rPr>
        <w:fldChar w:fldCharType="separate"/>
      </w:r>
      <w:r w:rsidRPr="0096562A">
        <w:rPr>
          <w:rFonts w:ascii="Verdana" w:eastAsia="Times New Roman" w:hAnsi="Verdana" w:cs="Times New Roman"/>
          <w:color w:val="398671"/>
          <w:sz w:val="24"/>
          <w:szCs w:val="24"/>
          <w:u w:val="single"/>
          <w:lang w:eastAsia="pt-BR"/>
        </w:rPr>
        <w:t>Intérferons</w:t>
      </w:r>
      <w:proofErr w:type="spellEnd"/>
      <w:r w:rsidRPr="0096562A">
        <w:rPr>
          <w:rFonts w:ascii="Verdana" w:eastAsia="Times New Roman" w:hAnsi="Verdana" w:cs="Times New Roman"/>
          <w:color w:val="000000"/>
          <w:sz w:val="24"/>
          <w:szCs w:val="24"/>
          <w:lang w:eastAsia="pt-BR"/>
        </w:rPr>
        <w:fldChar w:fldCharType="end"/>
      </w:r>
      <w:r w:rsidRPr="0096562A">
        <w:rPr>
          <w:rFonts w:ascii="Verdana" w:eastAsia="Times New Roman" w:hAnsi="Verdana" w:cs="Times New Roman"/>
          <w:color w:val="000000"/>
          <w:sz w:val="24"/>
          <w:szCs w:val="24"/>
          <w:lang w:eastAsia="pt-BR"/>
        </w:rPr>
        <w:t xml:space="preserve">, </w:t>
      </w:r>
      <w:proofErr w:type="spellStart"/>
      <w:r w:rsidRPr="0096562A">
        <w:rPr>
          <w:rFonts w:ascii="Verdana" w:eastAsia="Times New Roman" w:hAnsi="Verdana" w:cs="Times New Roman"/>
          <w:color w:val="000000"/>
          <w:sz w:val="24"/>
          <w:szCs w:val="24"/>
          <w:lang w:eastAsia="pt-BR"/>
        </w:rPr>
        <w:t>Palivisumabe</w:t>
      </w:r>
      <w:proofErr w:type="spellEnd"/>
      <w:r w:rsidRPr="0096562A">
        <w:rPr>
          <w:rFonts w:ascii="Verdana" w:eastAsia="Times New Roman" w:hAnsi="Verdana" w:cs="Times New Roman"/>
          <w:color w:val="000000"/>
          <w:sz w:val="24"/>
          <w:szCs w:val="24"/>
          <w:lang w:eastAsia="pt-BR"/>
        </w:rPr>
        <w:t xml:space="preserve"> e Imunoglobulina.</w:t>
      </w:r>
    </w:p>
    <w:p w:rsidR="0096562A" w:rsidRPr="0096562A" w:rsidRDefault="0096562A" w:rsidP="0096562A">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4"/>
          <w:szCs w:val="24"/>
          <w:lang w:eastAsia="pt-BR"/>
        </w:rPr>
      </w:pPr>
      <w:r w:rsidRPr="0096562A">
        <w:rPr>
          <w:rFonts w:ascii="Verdana" w:eastAsia="Times New Roman" w:hAnsi="Verdana" w:cs="Times New Roman"/>
          <w:b/>
          <w:bCs/>
          <w:color w:val="000000"/>
          <w:sz w:val="24"/>
          <w:szCs w:val="24"/>
          <w:lang w:eastAsia="pt-BR"/>
        </w:rPr>
        <w:t>Inibidores da liberação e desmontagem viral</w:t>
      </w:r>
      <w:r w:rsidRPr="0096562A">
        <w:rPr>
          <w:rFonts w:ascii="Verdana" w:eastAsia="Times New Roman" w:hAnsi="Verdana" w:cs="Times New Roman"/>
          <w:color w:val="000000"/>
          <w:sz w:val="24"/>
          <w:szCs w:val="24"/>
          <w:lang w:eastAsia="pt-BR"/>
        </w:rPr>
        <w:t xml:space="preserve">: Inibem a </w:t>
      </w:r>
      <w:proofErr w:type="spellStart"/>
      <w:r w:rsidRPr="0096562A">
        <w:rPr>
          <w:rFonts w:ascii="Verdana" w:eastAsia="Times New Roman" w:hAnsi="Verdana" w:cs="Times New Roman"/>
          <w:color w:val="000000"/>
          <w:sz w:val="24"/>
          <w:szCs w:val="24"/>
          <w:lang w:eastAsia="pt-BR"/>
        </w:rPr>
        <w:t>neuraminidase</w:t>
      </w:r>
      <w:proofErr w:type="spellEnd"/>
      <w:r w:rsidRPr="0096562A">
        <w:rPr>
          <w:rFonts w:ascii="Verdana" w:eastAsia="Times New Roman" w:hAnsi="Verdana" w:cs="Times New Roman"/>
          <w:color w:val="000000"/>
          <w:sz w:val="24"/>
          <w:szCs w:val="24"/>
          <w:lang w:eastAsia="pt-BR"/>
        </w:rPr>
        <w:t xml:space="preserve"> do vírus da influenza, fazendo com que os </w:t>
      </w:r>
      <w:proofErr w:type="spellStart"/>
      <w:r w:rsidRPr="0096562A">
        <w:rPr>
          <w:rFonts w:ascii="Verdana" w:eastAsia="Times New Roman" w:hAnsi="Verdana" w:cs="Times New Roman"/>
          <w:color w:val="000000"/>
          <w:sz w:val="24"/>
          <w:szCs w:val="24"/>
          <w:lang w:eastAsia="pt-BR"/>
        </w:rPr>
        <w:t>vírions</w:t>
      </w:r>
      <w:proofErr w:type="spellEnd"/>
      <w:r w:rsidRPr="0096562A">
        <w:rPr>
          <w:rFonts w:ascii="Verdana" w:eastAsia="Times New Roman" w:hAnsi="Verdana" w:cs="Times New Roman"/>
          <w:color w:val="000000"/>
          <w:sz w:val="24"/>
          <w:szCs w:val="24"/>
          <w:lang w:eastAsia="pt-BR"/>
        </w:rPr>
        <w:t xml:space="preserve"> recém-sintetizados permaneçam fixados à célula hospedeira. Exemplos: </w:t>
      </w:r>
      <w:proofErr w:type="spellStart"/>
      <w:proofErr w:type="gramStart"/>
      <w:r w:rsidRPr="0096562A">
        <w:rPr>
          <w:rFonts w:ascii="Verdana" w:eastAsia="Times New Roman" w:hAnsi="Verdana" w:cs="Times New Roman"/>
          <w:color w:val="000000"/>
          <w:sz w:val="24"/>
          <w:szCs w:val="24"/>
          <w:lang w:eastAsia="pt-BR"/>
        </w:rPr>
        <w:t>Zanamivir</w:t>
      </w:r>
      <w:proofErr w:type="spellEnd"/>
      <w:r w:rsidRPr="0096562A">
        <w:rPr>
          <w:rFonts w:ascii="Verdana" w:eastAsia="Times New Roman" w:hAnsi="Verdana" w:cs="Times New Roman"/>
          <w:color w:val="000000"/>
          <w:sz w:val="24"/>
          <w:szCs w:val="24"/>
          <w:lang w:eastAsia="pt-BR"/>
        </w:rPr>
        <w:t xml:space="preserve"> ,</w:t>
      </w:r>
      <w:proofErr w:type="gramEnd"/>
      <w:r w:rsidRPr="0096562A">
        <w:rPr>
          <w:rFonts w:ascii="Verdana" w:eastAsia="Times New Roman" w:hAnsi="Verdana" w:cs="Times New Roman"/>
          <w:color w:val="000000"/>
          <w:sz w:val="24"/>
          <w:szCs w:val="24"/>
          <w:lang w:eastAsia="pt-BR"/>
        </w:rPr>
        <w:t xml:space="preserve"> </w:t>
      </w:r>
      <w:proofErr w:type="spellStart"/>
      <w:r w:rsidRPr="0096562A">
        <w:rPr>
          <w:rFonts w:ascii="Verdana" w:eastAsia="Times New Roman" w:hAnsi="Verdana" w:cs="Times New Roman"/>
          <w:color w:val="000000"/>
          <w:sz w:val="24"/>
          <w:szCs w:val="24"/>
          <w:lang w:eastAsia="pt-BR"/>
        </w:rPr>
        <w:t>Oseltamivir</w:t>
      </w:r>
      <w:proofErr w:type="spellEnd"/>
      <w:r w:rsidRPr="0096562A">
        <w:rPr>
          <w:rFonts w:ascii="Verdana" w:eastAsia="Times New Roman" w:hAnsi="Verdana" w:cs="Times New Roman"/>
          <w:color w:val="000000"/>
          <w:sz w:val="24"/>
          <w:szCs w:val="24"/>
          <w:lang w:eastAsia="pt-BR"/>
        </w:rPr>
        <w:t xml:space="preserve">, </w:t>
      </w:r>
      <w:proofErr w:type="spellStart"/>
      <w:r w:rsidRPr="0096562A">
        <w:rPr>
          <w:rFonts w:ascii="Verdana" w:eastAsia="Times New Roman" w:hAnsi="Verdana" w:cs="Times New Roman"/>
          <w:color w:val="000000"/>
          <w:sz w:val="24"/>
          <w:szCs w:val="24"/>
          <w:lang w:eastAsia="pt-BR"/>
        </w:rPr>
        <w:t>Rimantadina</w:t>
      </w:r>
      <w:proofErr w:type="spellEnd"/>
      <w:r w:rsidRPr="0096562A">
        <w:rPr>
          <w:rFonts w:ascii="Verdana" w:eastAsia="Times New Roman" w:hAnsi="Verdana" w:cs="Times New Roman"/>
          <w:color w:val="000000"/>
          <w:sz w:val="24"/>
          <w:szCs w:val="24"/>
          <w:lang w:eastAsia="pt-BR"/>
        </w:rPr>
        <w:t xml:space="preserve"> e </w:t>
      </w:r>
      <w:proofErr w:type="spellStart"/>
      <w:r w:rsidRPr="0096562A">
        <w:rPr>
          <w:rFonts w:ascii="Verdana" w:eastAsia="Times New Roman" w:hAnsi="Verdana" w:cs="Times New Roman"/>
          <w:color w:val="000000"/>
          <w:sz w:val="24"/>
          <w:szCs w:val="24"/>
          <w:lang w:eastAsia="pt-BR"/>
        </w:rPr>
        <w:t>Amantadina</w:t>
      </w:r>
      <w:proofErr w:type="spellEnd"/>
      <w:r w:rsidRPr="0096562A">
        <w:rPr>
          <w:rFonts w:ascii="Verdana" w:eastAsia="Times New Roman" w:hAnsi="Verdana" w:cs="Times New Roman"/>
          <w:color w:val="000000"/>
          <w:sz w:val="24"/>
          <w:szCs w:val="24"/>
          <w:lang w:eastAsia="pt-BR"/>
        </w:rPr>
        <w:t>.</w:t>
      </w:r>
    </w:p>
    <w:p w:rsidR="0096562A" w:rsidRPr="0096562A" w:rsidRDefault="0096562A" w:rsidP="0096562A">
      <w:pPr>
        <w:shd w:val="clear" w:color="auto" w:fill="FFFFFF"/>
        <w:spacing w:after="100" w:afterAutospacing="1" w:line="240" w:lineRule="auto"/>
        <w:jc w:val="both"/>
        <w:rPr>
          <w:rFonts w:ascii="Verdana" w:eastAsia="Times New Roman" w:hAnsi="Verdana" w:cs="Times New Roman"/>
          <w:color w:val="000000"/>
          <w:sz w:val="24"/>
          <w:szCs w:val="24"/>
          <w:lang w:eastAsia="pt-BR"/>
        </w:rPr>
      </w:pPr>
      <w:r w:rsidRPr="0096562A">
        <w:rPr>
          <w:rFonts w:ascii="Verdana" w:eastAsia="Times New Roman" w:hAnsi="Verdana" w:cs="Times New Roman"/>
          <w:color w:val="000000"/>
          <w:sz w:val="24"/>
          <w:szCs w:val="24"/>
          <w:lang w:eastAsia="pt-BR"/>
        </w:rPr>
        <w:t>Referências:</w:t>
      </w:r>
      <w:r w:rsidRPr="0096562A">
        <w:rPr>
          <w:rFonts w:ascii="Verdana" w:eastAsia="Times New Roman" w:hAnsi="Verdana" w:cs="Times New Roman"/>
          <w:color w:val="000000"/>
          <w:sz w:val="24"/>
          <w:szCs w:val="24"/>
          <w:lang w:eastAsia="pt-BR"/>
        </w:rPr>
        <w:br/>
      </w:r>
      <w:r w:rsidRPr="0096562A">
        <w:rPr>
          <w:rFonts w:ascii="Verdana" w:eastAsia="Times New Roman" w:hAnsi="Verdana" w:cs="Times New Roman"/>
          <w:b/>
          <w:bCs/>
          <w:color w:val="000000"/>
          <w:sz w:val="24"/>
          <w:szCs w:val="24"/>
          <w:lang w:eastAsia="pt-BR"/>
        </w:rPr>
        <w:t xml:space="preserve">Fármacos recentes usados para o tratamento da infecção pelo HIV-1: </w:t>
      </w:r>
      <w:proofErr w:type="spellStart"/>
      <w:r w:rsidRPr="0096562A">
        <w:rPr>
          <w:rFonts w:ascii="Verdana" w:eastAsia="Times New Roman" w:hAnsi="Verdana" w:cs="Times New Roman"/>
          <w:b/>
          <w:bCs/>
          <w:color w:val="000000"/>
          <w:sz w:val="24"/>
          <w:szCs w:val="24"/>
          <w:lang w:eastAsia="pt-BR"/>
        </w:rPr>
        <w:t>enfuvirtida</w:t>
      </w:r>
      <w:proofErr w:type="spellEnd"/>
      <w:r w:rsidRPr="0096562A">
        <w:rPr>
          <w:rFonts w:ascii="Verdana" w:eastAsia="Times New Roman" w:hAnsi="Verdana" w:cs="Times New Roman"/>
          <w:b/>
          <w:bCs/>
          <w:color w:val="000000"/>
          <w:sz w:val="24"/>
          <w:szCs w:val="24"/>
          <w:lang w:eastAsia="pt-BR"/>
        </w:rPr>
        <w:t xml:space="preserve">, </w:t>
      </w:r>
      <w:proofErr w:type="spellStart"/>
      <w:r w:rsidRPr="0096562A">
        <w:rPr>
          <w:rFonts w:ascii="Verdana" w:eastAsia="Times New Roman" w:hAnsi="Verdana" w:cs="Times New Roman"/>
          <w:b/>
          <w:bCs/>
          <w:color w:val="000000"/>
          <w:sz w:val="24"/>
          <w:szCs w:val="24"/>
          <w:lang w:eastAsia="pt-BR"/>
        </w:rPr>
        <w:t>maraviroc</w:t>
      </w:r>
      <w:proofErr w:type="spellEnd"/>
      <w:r w:rsidRPr="0096562A">
        <w:rPr>
          <w:rFonts w:ascii="Verdana" w:eastAsia="Times New Roman" w:hAnsi="Verdana" w:cs="Times New Roman"/>
          <w:b/>
          <w:bCs/>
          <w:color w:val="000000"/>
          <w:sz w:val="24"/>
          <w:szCs w:val="24"/>
          <w:lang w:eastAsia="pt-BR"/>
        </w:rPr>
        <w:t xml:space="preserve">, </w:t>
      </w:r>
      <w:proofErr w:type="spellStart"/>
      <w:r w:rsidRPr="0096562A">
        <w:rPr>
          <w:rFonts w:ascii="Verdana" w:eastAsia="Times New Roman" w:hAnsi="Verdana" w:cs="Times New Roman"/>
          <w:b/>
          <w:bCs/>
          <w:color w:val="000000"/>
          <w:sz w:val="24"/>
          <w:szCs w:val="24"/>
          <w:lang w:eastAsia="pt-BR"/>
        </w:rPr>
        <w:t>raltegravir</w:t>
      </w:r>
      <w:proofErr w:type="spellEnd"/>
      <w:r w:rsidRPr="0096562A">
        <w:rPr>
          <w:rFonts w:ascii="Verdana" w:eastAsia="Times New Roman" w:hAnsi="Verdana" w:cs="Times New Roman"/>
          <w:b/>
          <w:bCs/>
          <w:color w:val="000000"/>
          <w:sz w:val="24"/>
          <w:szCs w:val="24"/>
          <w:lang w:eastAsia="pt-BR"/>
        </w:rPr>
        <w:t xml:space="preserve"> e </w:t>
      </w:r>
      <w:proofErr w:type="spellStart"/>
      <w:r w:rsidRPr="0096562A">
        <w:rPr>
          <w:rFonts w:ascii="Verdana" w:eastAsia="Times New Roman" w:hAnsi="Verdana" w:cs="Times New Roman"/>
          <w:b/>
          <w:bCs/>
          <w:color w:val="000000"/>
          <w:sz w:val="24"/>
          <w:szCs w:val="24"/>
          <w:lang w:eastAsia="pt-BR"/>
        </w:rPr>
        <w:t>etravirina</w:t>
      </w:r>
      <w:proofErr w:type="spellEnd"/>
      <w:r w:rsidRPr="0096562A">
        <w:rPr>
          <w:rFonts w:ascii="Verdana" w:eastAsia="Times New Roman" w:hAnsi="Verdana" w:cs="Times New Roman"/>
          <w:color w:val="000000"/>
          <w:sz w:val="24"/>
          <w:szCs w:val="24"/>
          <w:lang w:eastAsia="pt-BR"/>
        </w:rPr>
        <w:t>. BRITO, M. A. Revista de Ciências Farmacêuticas Básica e Aplicada, v. 32, n. 2, p. 159-168, 2011.</w:t>
      </w:r>
    </w:p>
    <w:p w:rsidR="0096562A" w:rsidRPr="0096562A" w:rsidRDefault="0096562A" w:rsidP="0096562A">
      <w:pPr>
        <w:shd w:val="clear" w:color="auto" w:fill="FFFFFF"/>
        <w:spacing w:after="100" w:afterAutospacing="1" w:line="240" w:lineRule="auto"/>
        <w:jc w:val="both"/>
        <w:rPr>
          <w:rFonts w:ascii="Verdana" w:eastAsia="Times New Roman" w:hAnsi="Verdana" w:cs="Times New Roman"/>
          <w:color w:val="000000"/>
          <w:sz w:val="24"/>
          <w:szCs w:val="24"/>
          <w:lang w:eastAsia="pt-BR"/>
        </w:rPr>
      </w:pPr>
      <w:r w:rsidRPr="0096562A">
        <w:rPr>
          <w:rFonts w:ascii="Verdana" w:eastAsia="Times New Roman" w:hAnsi="Verdana" w:cs="Times New Roman"/>
          <w:b/>
          <w:bCs/>
          <w:color w:val="000000"/>
          <w:sz w:val="24"/>
          <w:szCs w:val="24"/>
          <w:lang w:eastAsia="pt-BR"/>
        </w:rPr>
        <w:t>Fármacos inibidores de fusão: uma nova estratégia no combate à replicação do vírus VIH</w:t>
      </w:r>
      <w:r w:rsidRPr="0096562A">
        <w:rPr>
          <w:rFonts w:ascii="Verdana" w:eastAsia="Times New Roman" w:hAnsi="Verdana" w:cs="Times New Roman"/>
          <w:color w:val="000000"/>
          <w:sz w:val="24"/>
          <w:szCs w:val="24"/>
          <w:lang w:eastAsia="pt-BR"/>
        </w:rPr>
        <w:t xml:space="preserve">.  SOUZA, M.V. N. Acta </w:t>
      </w:r>
      <w:proofErr w:type="spellStart"/>
      <w:r w:rsidRPr="0096562A">
        <w:rPr>
          <w:rFonts w:ascii="Verdana" w:eastAsia="Times New Roman" w:hAnsi="Verdana" w:cs="Times New Roman"/>
          <w:color w:val="000000"/>
          <w:sz w:val="24"/>
          <w:szCs w:val="24"/>
          <w:lang w:eastAsia="pt-BR"/>
        </w:rPr>
        <w:t>Farmacéutica</w:t>
      </w:r>
      <w:proofErr w:type="spellEnd"/>
      <w:r w:rsidRPr="0096562A">
        <w:rPr>
          <w:rFonts w:ascii="Verdana" w:eastAsia="Times New Roman" w:hAnsi="Verdana" w:cs="Times New Roman"/>
          <w:color w:val="000000"/>
          <w:sz w:val="24"/>
          <w:szCs w:val="24"/>
          <w:lang w:eastAsia="pt-BR"/>
        </w:rPr>
        <w:t xml:space="preserve"> Bonaerense, v. 24, n. 2, p. 291, 2005.</w:t>
      </w:r>
    </w:p>
    <w:p w:rsidR="0096562A" w:rsidRPr="0096562A" w:rsidRDefault="0096562A" w:rsidP="0096562A">
      <w:pPr>
        <w:shd w:val="clear" w:color="auto" w:fill="FFFFFF"/>
        <w:spacing w:after="100" w:afterAutospacing="1" w:line="240" w:lineRule="auto"/>
        <w:jc w:val="both"/>
        <w:rPr>
          <w:rFonts w:ascii="Verdana" w:eastAsia="Times New Roman" w:hAnsi="Verdana" w:cs="Times New Roman"/>
          <w:color w:val="000000"/>
          <w:sz w:val="24"/>
          <w:szCs w:val="24"/>
          <w:lang w:eastAsia="pt-BR"/>
        </w:rPr>
      </w:pPr>
      <w:r w:rsidRPr="0096562A">
        <w:rPr>
          <w:rFonts w:ascii="Verdana" w:eastAsia="Times New Roman" w:hAnsi="Verdana" w:cs="Times New Roman"/>
          <w:b/>
          <w:bCs/>
          <w:color w:val="000000"/>
          <w:sz w:val="24"/>
          <w:szCs w:val="24"/>
          <w:lang w:eastAsia="pt-BR"/>
        </w:rPr>
        <w:t>Princípios de Farmacologia</w:t>
      </w:r>
      <w:r w:rsidRPr="0096562A">
        <w:rPr>
          <w:rFonts w:ascii="Verdana" w:eastAsia="Times New Roman" w:hAnsi="Verdana" w:cs="Times New Roman"/>
          <w:color w:val="000000"/>
          <w:sz w:val="24"/>
          <w:szCs w:val="24"/>
          <w:lang w:eastAsia="pt-BR"/>
        </w:rPr>
        <w:t xml:space="preserve">. A Base Fisiopatológica da </w:t>
      </w:r>
      <w:proofErr w:type="spellStart"/>
      <w:r w:rsidRPr="0096562A">
        <w:rPr>
          <w:rFonts w:ascii="Verdana" w:eastAsia="Times New Roman" w:hAnsi="Verdana" w:cs="Times New Roman"/>
          <w:color w:val="000000"/>
          <w:sz w:val="24"/>
          <w:szCs w:val="24"/>
          <w:lang w:eastAsia="pt-BR"/>
        </w:rPr>
        <w:t>Farmacoterapia</w:t>
      </w:r>
      <w:proofErr w:type="spellEnd"/>
      <w:r w:rsidRPr="0096562A">
        <w:rPr>
          <w:rFonts w:ascii="Verdana" w:eastAsia="Times New Roman" w:hAnsi="Verdana" w:cs="Times New Roman"/>
          <w:color w:val="000000"/>
          <w:sz w:val="24"/>
          <w:szCs w:val="24"/>
          <w:lang w:eastAsia="pt-BR"/>
        </w:rPr>
        <w:t>. GOLAN, David E. e col. Guanabara Koogan, 3ª edição, 2009.</w:t>
      </w:r>
    </w:p>
    <w:p w:rsidR="0096562A" w:rsidRPr="0096562A" w:rsidRDefault="0096562A" w:rsidP="0096562A">
      <w:pPr>
        <w:shd w:val="clear" w:color="auto" w:fill="FFFFFF"/>
        <w:spacing w:after="100" w:afterAutospacing="1" w:line="240" w:lineRule="auto"/>
        <w:jc w:val="both"/>
        <w:rPr>
          <w:rFonts w:ascii="Verdana" w:eastAsia="Times New Roman" w:hAnsi="Verdana" w:cs="Times New Roman"/>
          <w:color w:val="000000"/>
          <w:sz w:val="24"/>
          <w:szCs w:val="24"/>
          <w:lang w:eastAsia="pt-BR"/>
        </w:rPr>
      </w:pPr>
      <w:r w:rsidRPr="0096562A">
        <w:rPr>
          <w:rFonts w:ascii="Verdana" w:eastAsia="Times New Roman" w:hAnsi="Verdana" w:cs="Times New Roman"/>
          <w:b/>
          <w:bCs/>
          <w:color w:val="000000"/>
          <w:sz w:val="24"/>
          <w:szCs w:val="24"/>
          <w:lang w:eastAsia="pt-BR"/>
        </w:rPr>
        <w:t>Farmacologia</w:t>
      </w:r>
      <w:r w:rsidRPr="0096562A">
        <w:rPr>
          <w:rFonts w:ascii="Verdana" w:eastAsia="Times New Roman" w:hAnsi="Verdana" w:cs="Times New Roman"/>
          <w:color w:val="000000"/>
          <w:sz w:val="24"/>
          <w:szCs w:val="24"/>
          <w:lang w:eastAsia="pt-BR"/>
        </w:rPr>
        <w:t xml:space="preserve">. </w:t>
      </w:r>
      <w:proofErr w:type="spellStart"/>
      <w:r w:rsidRPr="0096562A">
        <w:rPr>
          <w:rFonts w:ascii="Verdana" w:eastAsia="Times New Roman" w:hAnsi="Verdana" w:cs="Times New Roman"/>
          <w:color w:val="000000"/>
          <w:sz w:val="24"/>
          <w:szCs w:val="24"/>
          <w:lang w:eastAsia="pt-BR"/>
        </w:rPr>
        <w:t>Rang</w:t>
      </w:r>
      <w:proofErr w:type="spellEnd"/>
      <w:r w:rsidRPr="0096562A">
        <w:rPr>
          <w:rFonts w:ascii="Verdana" w:eastAsia="Times New Roman" w:hAnsi="Verdana" w:cs="Times New Roman"/>
          <w:color w:val="000000"/>
          <w:sz w:val="24"/>
          <w:szCs w:val="24"/>
          <w:lang w:eastAsia="pt-BR"/>
        </w:rPr>
        <w:t xml:space="preserve">, H.P, </w:t>
      </w:r>
      <w:proofErr w:type="spellStart"/>
      <w:r w:rsidRPr="0096562A">
        <w:rPr>
          <w:rFonts w:ascii="Verdana" w:eastAsia="Times New Roman" w:hAnsi="Verdana" w:cs="Times New Roman"/>
          <w:color w:val="000000"/>
          <w:sz w:val="24"/>
          <w:szCs w:val="24"/>
          <w:lang w:eastAsia="pt-BR"/>
        </w:rPr>
        <w:t>Dale</w:t>
      </w:r>
      <w:proofErr w:type="spellEnd"/>
      <w:r w:rsidRPr="0096562A">
        <w:rPr>
          <w:rFonts w:ascii="Verdana" w:eastAsia="Times New Roman" w:hAnsi="Verdana" w:cs="Times New Roman"/>
          <w:color w:val="000000"/>
          <w:sz w:val="24"/>
          <w:szCs w:val="24"/>
          <w:lang w:eastAsia="pt-BR"/>
        </w:rPr>
        <w:t>, M.M. Editora Guanabara Koogan, 6a edição, 2007.</w:t>
      </w:r>
    </w:p>
    <w:p w:rsidR="0096562A" w:rsidRPr="0096562A" w:rsidRDefault="0096562A" w:rsidP="0096562A">
      <w:pPr>
        <w:shd w:val="clear" w:color="auto" w:fill="FFFFFF"/>
        <w:spacing w:after="100" w:afterAutospacing="1" w:line="240" w:lineRule="auto"/>
        <w:jc w:val="both"/>
        <w:rPr>
          <w:rFonts w:ascii="Verdana" w:eastAsia="Times New Roman" w:hAnsi="Verdana" w:cs="Times New Roman"/>
          <w:color w:val="000000"/>
          <w:sz w:val="24"/>
          <w:szCs w:val="24"/>
          <w:lang w:eastAsia="pt-BR"/>
        </w:rPr>
      </w:pPr>
      <w:r w:rsidRPr="0096562A">
        <w:rPr>
          <w:rFonts w:ascii="Verdana" w:eastAsia="Times New Roman" w:hAnsi="Verdana" w:cs="Times New Roman"/>
          <w:b/>
          <w:bCs/>
          <w:color w:val="000000"/>
          <w:sz w:val="24"/>
          <w:szCs w:val="24"/>
          <w:lang w:eastAsia="pt-BR"/>
        </w:rPr>
        <w:t>As Bases Farmacológicas da Terapêutica</w:t>
      </w:r>
      <w:r w:rsidRPr="0096562A">
        <w:rPr>
          <w:rFonts w:ascii="Verdana" w:eastAsia="Times New Roman" w:hAnsi="Verdana" w:cs="Times New Roman"/>
          <w:color w:val="000000"/>
          <w:sz w:val="24"/>
          <w:szCs w:val="24"/>
          <w:lang w:eastAsia="pt-BR"/>
        </w:rPr>
        <w:t>. </w:t>
      </w:r>
      <w:proofErr w:type="spellStart"/>
      <w:r w:rsidRPr="0096562A">
        <w:rPr>
          <w:rFonts w:ascii="Verdana" w:eastAsia="Times New Roman" w:hAnsi="Verdana" w:cs="Times New Roman"/>
          <w:color w:val="000000"/>
          <w:sz w:val="24"/>
          <w:szCs w:val="24"/>
          <w:lang w:eastAsia="pt-BR"/>
        </w:rPr>
        <w:t>Hardman</w:t>
      </w:r>
      <w:proofErr w:type="spellEnd"/>
      <w:r w:rsidRPr="0096562A">
        <w:rPr>
          <w:rFonts w:ascii="Verdana" w:eastAsia="Times New Roman" w:hAnsi="Verdana" w:cs="Times New Roman"/>
          <w:color w:val="000000"/>
          <w:sz w:val="24"/>
          <w:szCs w:val="24"/>
          <w:lang w:eastAsia="pt-BR"/>
        </w:rPr>
        <w:t xml:space="preserve">, J.G.; </w:t>
      </w:r>
      <w:proofErr w:type="spellStart"/>
      <w:r w:rsidRPr="0096562A">
        <w:rPr>
          <w:rFonts w:ascii="Verdana" w:eastAsia="Times New Roman" w:hAnsi="Verdana" w:cs="Times New Roman"/>
          <w:color w:val="000000"/>
          <w:sz w:val="24"/>
          <w:szCs w:val="24"/>
          <w:lang w:eastAsia="pt-BR"/>
        </w:rPr>
        <w:t>Limbird</w:t>
      </w:r>
      <w:proofErr w:type="spellEnd"/>
      <w:r w:rsidRPr="0096562A">
        <w:rPr>
          <w:rFonts w:ascii="Verdana" w:eastAsia="Times New Roman" w:hAnsi="Verdana" w:cs="Times New Roman"/>
          <w:color w:val="000000"/>
          <w:sz w:val="24"/>
          <w:szCs w:val="24"/>
          <w:lang w:eastAsia="pt-BR"/>
        </w:rPr>
        <w:t>, L.E. Goodman &amp; Gilman. McGraw Hill, 11ª ed. 2006.</w:t>
      </w:r>
    </w:p>
    <w:p w:rsidR="0096562A" w:rsidRPr="0096562A" w:rsidRDefault="0096562A" w:rsidP="0096562A">
      <w:pPr>
        <w:shd w:val="clear" w:color="auto" w:fill="FFFFFF"/>
        <w:spacing w:after="100" w:afterAutospacing="1" w:line="240" w:lineRule="auto"/>
        <w:jc w:val="both"/>
        <w:rPr>
          <w:rFonts w:ascii="Verdana" w:eastAsia="Times New Roman" w:hAnsi="Verdana" w:cs="Times New Roman"/>
          <w:color w:val="000000"/>
          <w:sz w:val="24"/>
          <w:szCs w:val="24"/>
          <w:lang w:eastAsia="pt-BR"/>
        </w:rPr>
      </w:pPr>
      <w:r w:rsidRPr="0096562A">
        <w:rPr>
          <w:rFonts w:ascii="Verdana" w:eastAsia="Times New Roman" w:hAnsi="Verdana" w:cs="Times New Roman"/>
          <w:b/>
          <w:bCs/>
          <w:color w:val="000000"/>
          <w:sz w:val="24"/>
          <w:szCs w:val="24"/>
          <w:lang w:eastAsia="pt-BR"/>
        </w:rPr>
        <w:t>Fisiopatologia</w:t>
      </w:r>
      <w:r w:rsidRPr="0096562A">
        <w:rPr>
          <w:rFonts w:ascii="Verdana" w:eastAsia="Times New Roman" w:hAnsi="Verdana" w:cs="Times New Roman"/>
          <w:color w:val="000000"/>
          <w:sz w:val="24"/>
          <w:szCs w:val="24"/>
          <w:lang w:eastAsia="pt-BR"/>
        </w:rPr>
        <w:t xml:space="preserve">. </w:t>
      </w:r>
      <w:proofErr w:type="spellStart"/>
      <w:r w:rsidRPr="0096562A">
        <w:rPr>
          <w:rFonts w:ascii="Verdana" w:eastAsia="Times New Roman" w:hAnsi="Verdana" w:cs="Times New Roman"/>
          <w:color w:val="000000"/>
          <w:sz w:val="24"/>
          <w:szCs w:val="24"/>
          <w:lang w:eastAsia="pt-BR"/>
        </w:rPr>
        <w:t>Porth</w:t>
      </w:r>
      <w:proofErr w:type="spellEnd"/>
      <w:r w:rsidRPr="0096562A">
        <w:rPr>
          <w:rFonts w:ascii="Verdana" w:eastAsia="Times New Roman" w:hAnsi="Verdana" w:cs="Times New Roman"/>
          <w:color w:val="000000"/>
          <w:sz w:val="24"/>
          <w:szCs w:val="24"/>
          <w:lang w:eastAsia="pt-BR"/>
        </w:rPr>
        <w:t xml:space="preserve">, C. M. </w:t>
      </w:r>
      <w:proofErr w:type="gramStart"/>
      <w:r w:rsidRPr="0096562A">
        <w:rPr>
          <w:rFonts w:ascii="Verdana" w:eastAsia="Times New Roman" w:hAnsi="Verdana" w:cs="Times New Roman"/>
          <w:color w:val="000000"/>
          <w:sz w:val="24"/>
          <w:szCs w:val="24"/>
          <w:lang w:eastAsia="pt-BR"/>
        </w:rPr>
        <w:t>6 edição</w:t>
      </w:r>
      <w:proofErr w:type="gramEnd"/>
      <w:r w:rsidRPr="0096562A">
        <w:rPr>
          <w:rFonts w:ascii="Verdana" w:eastAsia="Times New Roman" w:hAnsi="Verdana" w:cs="Times New Roman"/>
          <w:color w:val="000000"/>
          <w:sz w:val="24"/>
          <w:szCs w:val="24"/>
          <w:lang w:eastAsia="pt-BR"/>
        </w:rPr>
        <w:t xml:space="preserve">. Rio de Janeiro: </w:t>
      </w:r>
      <w:proofErr w:type="spellStart"/>
      <w:r w:rsidRPr="0096562A">
        <w:rPr>
          <w:rFonts w:ascii="Verdana" w:eastAsia="Times New Roman" w:hAnsi="Verdana" w:cs="Times New Roman"/>
          <w:color w:val="000000"/>
          <w:sz w:val="24"/>
          <w:szCs w:val="24"/>
          <w:lang w:eastAsia="pt-BR"/>
        </w:rPr>
        <w:t>Ganabara</w:t>
      </w:r>
      <w:proofErr w:type="spellEnd"/>
      <w:r w:rsidRPr="0096562A">
        <w:rPr>
          <w:rFonts w:ascii="Verdana" w:eastAsia="Times New Roman" w:hAnsi="Verdana" w:cs="Times New Roman"/>
          <w:color w:val="000000"/>
          <w:sz w:val="24"/>
          <w:szCs w:val="24"/>
          <w:lang w:eastAsia="pt-BR"/>
        </w:rPr>
        <w:t xml:space="preserve"> Koogan, 2004.</w:t>
      </w:r>
    </w:p>
    <w:p w:rsidR="0096562A" w:rsidRPr="0096562A" w:rsidRDefault="0096562A" w:rsidP="0096562A">
      <w:pPr>
        <w:shd w:val="clear" w:color="auto" w:fill="FFFFFF"/>
        <w:spacing w:after="100" w:afterAutospacing="1" w:line="240" w:lineRule="auto"/>
        <w:jc w:val="both"/>
        <w:rPr>
          <w:rFonts w:ascii="Verdana" w:eastAsia="Times New Roman" w:hAnsi="Verdana" w:cs="Times New Roman"/>
          <w:color w:val="000000"/>
          <w:sz w:val="24"/>
          <w:szCs w:val="24"/>
          <w:lang w:eastAsia="pt-BR"/>
        </w:rPr>
      </w:pPr>
      <w:r w:rsidRPr="0096562A">
        <w:rPr>
          <w:rFonts w:ascii="Verdana" w:eastAsia="Times New Roman" w:hAnsi="Verdana" w:cs="Times New Roman"/>
          <w:b/>
          <w:bCs/>
          <w:color w:val="000000"/>
          <w:sz w:val="24"/>
          <w:szCs w:val="24"/>
          <w:lang w:eastAsia="pt-BR"/>
        </w:rPr>
        <w:t>Farmacologia: Básica &amp; Clinica</w:t>
      </w:r>
      <w:r w:rsidRPr="0096562A">
        <w:rPr>
          <w:rFonts w:ascii="Verdana" w:eastAsia="Times New Roman" w:hAnsi="Verdana" w:cs="Times New Roman"/>
          <w:color w:val="000000"/>
          <w:sz w:val="24"/>
          <w:szCs w:val="24"/>
          <w:lang w:eastAsia="pt-BR"/>
        </w:rPr>
        <w:t xml:space="preserve">. </w:t>
      </w:r>
      <w:proofErr w:type="spellStart"/>
      <w:r w:rsidRPr="0096562A">
        <w:rPr>
          <w:rFonts w:ascii="Verdana" w:eastAsia="Times New Roman" w:hAnsi="Verdana" w:cs="Times New Roman"/>
          <w:color w:val="000000"/>
          <w:sz w:val="24"/>
          <w:szCs w:val="24"/>
          <w:lang w:eastAsia="pt-BR"/>
        </w:rPr>
        <w:t>Katzung</w:t>
      </w:r>
      <w:proofErr w:type="spellEnd"/>
      <w:r w:rsidRPr="0096562A">
        <w:rPr>
          <w:rFonts w:ascii="Verdana" w:eastAsia="Times New Roman" w:hAnsi="Verdana" w:cs="Times New Roman"/>
          <w:color w:val="000000"/>
          <w:sz w:val="24"/>
          <w:szCs w:val="24"/>
          <w:lang w:eastAsia="pt-BR"/>
        </w:rPr>
        <w:t xml:space="preserve">, B. G. </w:t>
      </w:r>
      <w:proofErr w:type="gramStart"/>
      <w:r w:rsidRPr="0096562A">
        <w:rPr>
          <w:rFonts w:ascii="Verdana" w:eastAsia="Times New Roman" w:hAnsi="Verdana" w:cs="Times New Roman"/>
          <w:color w:val="000000"/>
          <w:sz w:val="24"/>
          <w:szCs w:val="24"/>
          <w:lang w:eastAsia="pt-BR"/>
        </w:rPr>
        <w:t>9 edição</w:t>
      </w:r>
      <w:proofErr w:type="gramEnd"/>
      <w:r w:rsidRPr="0096562A">
        <w:rPr>
          <w:rFonts w:ascii="Verdana" w:eastAsia="Times New Roman" w:hAnsi="Verdana" w:cs="Times New Roman"/>
          <w:color w:val="000000"/>
          <w:sz w:val="24"/>
          <w:szCs w:val="24"/>
          <w:lang w:eastAsia="pt-BR"/>
        </w:rPr>
        <w:t>. Rio de Janeiro: Guanabara Koogan, 2006;</w:t>
      </w:r>
    </w:p>
    <w:p w:rsidR="0096562A" w:rsidRPr="0096562A" w:rsidRDefault="0096562A" w:rsidP="0096562A">
      <w:pPr>
        <w:shd w:val="clear" w:color="auto" w:fill="FFFFFF"/>
        <w:spacing w:after="100" w:afterAutospacing="1" w:line="240" w:lineRule="auto"/>
        <w:jc w:val="both"/>
        <w:rPr>
          <w:rFonts w:ascii="Verdana" w:eastAsia="Times New Roman" w:hAnsi="Verdana" w:cs="Times New Roman"/>
          <w:color w:val="000000"/>
          <w:sz w:val="24"/>
          <w:szCs w:val="24"/>
          <w:lang w:eastAsia="pt-BR"/>
        </w:rPr>
      </w:pPr>
      <w:r w:rsidRPr="0096562A">
        <w:rPr>
          <w:rFonts w:ascii="Verdana" w:eastAsia="Times New Roman" w:hAnsi="Verdana" w:cs="Times New Roman"/>
          <w:b/>
          <w:bCs/>
          <w:color w:val="000000"/>
          <w:sz w:val="24"/>
          <w:szCs w:val="24"/>
          <w:lang w:eastAsia="pt-BR"/>
        </w:rPr>
        <w:lastRenderedPageBreak/>
        <w:t>Farmacologia Moderna</w:t>
      </w:r>
      <w:r w:rsidRPr="0096562A">
        <w:rPr>
          <w:rFonts w:ascii="Verdana" w:eastAsia="Times New Roman" w:hAnsi="Verdana" w:cs="Times New Roman"/>
          <w:color w:val="000000"/>
          <w:sz w:val="24"/>
          <w:szCs w:val="24"/>
          <w:lang w:eastAsia="pt-BR"/>
        </w:rPr>
        <w:t xml:space="preserve">. Craig, C. R.; </w:t>
      </w:r>
      <w:proofErr w:type="spellStart"/>
      <w:r w:rsidRPr="0096562A">
        <w:rPr>
          <w:rFonts w:ascii="Verdana" w:eastAsia="Times New Roman" w:hAnsi="Verdana" w:cs="Times New Roman"/>
          <w:color w:val="000000"/>
          <w:sz w:val="24"/>
          <w:szCs w:val="24"/>
          <w:lang w:eastAsia="pt-BR"/>
        </w:rPr>
        <w:t>Stitzel</w:t>
      </w:r>
      <w:proofErr w:type="spellEnd"/>
      <w:r w:rsidRPr="0096562A">
        <w:rPr>
          <w:rFonts w:ascii="Verdana" w:eastAsia="Times New Roman" w:hAnsi="Verdana" w:cs="Times New Roman"/>
          <w:color w:val="000000"/>
          <w:sz w:val="24"/>
          <w:szCs w:val="24"/>
          <w:lang w:eastAsia="pt-BR"/>
        </w:rPr>
        <w:t xml:space="preserve">, R. E. </w:t>
      </w:r>
      <w:proofErr w:type="gramStart"/>
      <w:r w:rsidRPr="0096562A">
        <w:rPr>
          <w:rFonts w:ascii="Verdana" w:eastAsia="Times New Roman" w:hAnsi="Verdana" w:cs="Times New Roman"/>
          <w:color w:val="000000"/>
          <w:sz w:val="24"/>
          <w:szCs w:val="24"/>
          <w:lang w:eastAsia="pt-BR"/>
        </w:rPr>
        <w:t>6 edição</w:t>
      </w:r>
      <w:proofErr w:type="gramEnd"/>
      <w:r w:rsidRPr="0096562A">
        <w:rPr>
          <w:rFonts w:ascii="Verdana" w:eastAsia="Times New Roman" w:hAnsi="Verdana" w:cs="Times New Roman"/>
          <w:color w:val="000000"/>
          <w:sz w:val="24"/>
          <w:szCs w:val="24"/>
          <w:lang w:eastAsia="pt-BR"/>
        </w:rPr>
        <w:t>. Rio de Janeiro: Guanabara Koogan, 2005;</w:t>
      </w:r>
    </w:p>
    <w:p w:rsidR="0096562A" w:rsidRPr="0096562A" w:rsidRDefault="0096562A" w:rsidP="0096562A">
      <w:pPr>
        <w:shd w:val="clear" w:color="auto" w:fill="FFFFFF"/>
        <w:spacing w:after="100" w:afterAutospacing="1" w:line="240" w:lineRule="auto"/>
        <w:jc w:val="both"/>
        <w:rPr>
          <w:rFonts w:ascii="Verdana" w:eastAsia="Times New Roman" w:hAnsi="Verdana" w:cs="Times New Roman"/>
          <w:color w:val="000000"/>
          <w:sz w:val="24"/>
          <w:szCs w:val="24"/>
          <w:lang w:eastAsia="pt-BR"/>
        </w:rPr>
      </w:pPr>
      <w:hyperlink r:id="rId13" w:history="1">
        <w:r w:rsidRPr="0096562A">
          <w:rPr>
            <w:rFonts w:ascii="Verdana" w:eastAsia="Times New Roman" w:hAnsi="Verdana" w:cs="Times New Roman"/>
            <w:color w:val="398671"/>
            <w:sz w:val="24"/>
            <w:szCs w:val="24"/>
            <w:u w:val="single"/>
            <w:lang w:eastAsia="pt-BR"/>
          </w:rPr>
          <w:t>http://people.ufpr.br/~qmf/index_arquivos/Antivirais.pdf</w:t>
        </w:r>
      </w:hyperlink>
    </w:p>
    <w:p w:rsidR="00416D32" w:rsidRDefault="00416D32"/>
    <w:sectPr w:rsidR="00416D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D3029"/>
    <w:multiLevelType w:val="multilevel"/>
    <w:tmpl w:val="B33C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2A"/>
    <w:rsid w:val="00416D32"/>
    <w:rsid w:val="00965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B6BC"/>
  <w15:chartTrackingRefBased/>
  <w15:docId w15:val="{18811EEB-4C5D-4986-A26F-FF5AC0EE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9656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6562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6562A"/>
    <w:rPr>
      <w:color w:val="0000FF"/>
      <w:u w:val="single"/>
    </w:rPr>
  </w:style>
  <w:style w:type="character" w:styleId="nfase">
    <w:name w:val="Emphasis"/>
    <w:basedOn w:val="Fontepargpadro"/>
    <w:uiPriority w:val="20"/>
    <w:qFormat/>
    <w:rsid w:val="0096562A"/>
    <w:rPr>
      <w:i/>
      <w:iCs/>
    </w:rPr>
  </w:style>
  <w:style w:type="character" w:styleId="Forte">
    <w:name w:val="Strong"/>
    <w:basedOn w:val="Fontepargpadro"/>
    <w:uiPriority w:val="22"/>
    <w:qFormat/>
    <w:rsid w:val="0096562A"/>
    <w:rPr>
      <w:b/>
      <w:bCs/>
    </w:rPr>
  </w:style>
  <w:style w:type="paragraph" w:customStyle="1" w:styleId="audima-media-heading">
    <w:name w:val="audima-media-heading"/>
    <w:basedOn w:val="Normal"/>
    <w:rsid w:val="0096562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udima-media-animation">
    <w:name w:val="audima-media-animation"/>
    <w:basedOn w:val="Fontepargpadro"/>
    <w:rsid w:val="0096562A"/>
  </w:style>
  <w:style w:type="character" w:customStyle="1" w:styleId="Ttulo1Char">
    <w:name w:val="Título 1 Char"/>
    <w:basedOn w:val="Fontepargpadro"/>
    <w:link w:val="Ttulo1"/>
    <w:uiPriority w:val="9"/>
    <w:rsid w:val="0096562A"/>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12873">
      <w:bodyDiv w:val="1"/>
      <w:marLeft w:val="0"/>
      <w:marRight w:val="0"/>
      <w:marTop w:val="0"/>
      <w:marBottom w:val="0"/>
      <w:divBdr>
        <w:top w:val="none" w:sz="0" w:space="0" w:color="auto"/>
        <w:left w:val="none" w:sz="0" w:space="0" w:color="auto"/>
        <w:bottom w:val="none" w:sz="0" w:space="0" w:color="auto"/>
        <w:right w:val="none" w:sz="0" w:space="0" w:color="auto"/>
      </w:divBdr>
    </w:div>
    <w:div w:id="1817064387">
      <w:bodyDiv w:val="1"/>
      <w:marLeft w:val="0"/>
      <w:marRight w:val="0"/>
      <w:marTop w:val="0"/>
      <w:marBottom w:val="0"/>
      <w:divBdr>
        <w:top w:val="none" w:sz="0" w:space="0" w:color="auto"/>
        <w:left w:val="none" w:sz="0" w:space="0" w:color="auto"/>
        <w:bottom w:val="none" w:sz="0" w:space="0" w:color="auto"/>
        <w:right w:val="none" w:sz="0" w:space="0" w:color="auto"/>
      </w:divBdr>
      <w:divsChild>
        <w:div w:id="811291881">
          <w:marLeft w:val="0"/>
          <w:marRight w:val="0"/>
          <w:marTop w:val="0"/>
          <w:marBottom w:val="0"/>
          <w:divBdr>
            <w:top w:val="none" w:sz="0" w:space="0" w:color="auto"/>
            <w:left w:val="none" w:sz="0" w:space="0" w:color="auto"/>
            <w:bottom w:val="none" w:sz="0" w:space="0" w:color="auto"/>
            <w:right w:val="none" w:sz="0" w:space="0" w:color="auto"/>
          </w:divBdr>
        </w:div>
      </w:divsChild>
    </w:div>
    <w:div w:id="2045516210">
      <w:bodyDiv w:val="1"/>
      <w:marLeft w:val="0"/>
      <w:marRight w:val="0"/>
      <w:marTop w:val="0"/>
      <w:marBottom w:val="0"/>
      <w:divBdr>
        <w:top w:val="none" w:sz="0" w:space="0" w:color="auto"/>
        <w:left w:val="none" w:sz="0" w:space="0" w:color="auto"/>
        <w:bottom w:val="none" w:sz="0" w:space="0" w:color="auto"/>
        <w:right w:val="none" w:sz="0" w:space="0" w:color="auto"/>
      </w:divBdr>
      <w:divsChild>
        <w:div w:id="1592929919">
          <w:marLeft w:val="0"/>
          <w:marRight w:val="0"/>
          <w:marTop w:val="0"/>
          <w:marBottom w:val="150"/>
          <w:divBdr>
            <w:top w:val="none" w:sz="0" w:space="0" w:color="auto"/>
            <w:left w:val="none" w:sz="0" w:space="0" w:color="auto"/>
            <w:bottom w:val="none" w:sz="0" w:space="0" w:color="auto"/>
            <w:right w:val="none" w:sz="0" w:space="0" w:color="auto"/>
          </w:divBdr>
          <w:divsChild>
            <w:div w:id="1287657289">
              <w:marLeft w:val="0"/>
              <w:marRight w:val="0"/>
              <w:marTop w:val="150"/>
              <w:marBottom w:val="150"/>
              <w:divBdr>
                <w:top w:val="none" w:sz="0" w:space="0" w:color="auto"/>
                <w:left w:val="none" w:sz="0" w:space="0" w:color="auto"/>
                <w:bottom w:val="none" w:sz="0" w:space="0" w:color="auto"/>
                <w:right w:val="none" w:sz="0" w:space="0" w:color="auto"/>
              </w:divBdr>
            </w:div>
          </w:divsChild>
        </w:div>
        <w:div w:id="1467704607">
          <w:marLeft w:val="0"/>
          <w:marRight w:val="0"/>
          <w:marTop w:val="0"/>
          <w:marBottom w:val="0"/>
          <w:divBdr>
            <w:top w:val="none" w:sz="0" w:space="0" w:color="auto"/>
            <w:left w:val="none" w:sz="0" w:space="0" w:color="auto"/>
            <w:bottom w:val="none" w:sz="0" w:space="0" w:color="auto"/>
            <w:right w:val="none" w:sz="0" w:space="0" w:color="auto"/>
          </w:divBdr>
          <w:divsChild>
            <w:div w:id="805006389">
              <w:marLeft w:val="0"/>
              <w:marRight w:val="0"/>
              <w:marTop w:val="0"/>
              <w:marBottom w:val="0"/>
              <w:divBdr>
                <w:top w:val="none" w:sz="0" w:space="0" w:color="auto"/>
                <w:left w:val="none" w:sz="0" w:space="0" w:color="auto"/>
                <w:bottom w:val="none" w:sz="0" w:space="0" w:color="auto"/>
                <w:right w:val="none" w:sz="0" w:space="0" w:color="auto"/>
              </w:divBdr>
              <w:divsChild>
                <w:div w:id="1264529139">
                  <w:marLeft w:val="0"/>
                  <w:marRight w:val="0"/>
                  <w:marTop w:val="0"/>
                  <w:marBottom w:val="0"/>
                  <w:divBdr>
                    <w:top w:val="single" w:sz="6" w:space="0" w:color="DDDDDD"/>
                    <w:left w:val="single" w:sz="6" w:space="0" w:color="DDDDDD"/>
                    <w:bottom w:val="single" w:sz="6" w:space="0" w:color="DDDDDD"/>
                    <w:right w:val="single" w:sz="6" w:space="0" w:color="DDDDDD"/>
                  </w:divBdr>
                  <w:divsChild>
                    <w:div w:id="201598193">
                      <w:marLeft w:val="0"/>
                      <w:marRight w:val="0"/>
                      <w:marTop w:val="0"/>
                      <w:marBottom w:val="0"/>
                      <w:divBdr>
                        <w:top w:val="none" w:sz="0" w:space="0" w:color="auto"/>
                        <w:left w:val="none" w:sz="0" w:space="0" w:color="auto"/>
                        <w:bottom w:val="none" w:sz="0" w:space="0" w:color="auto"/>
                        <w:right w:val="none" w:sz="0" w:space="0" w:color="auto"/>
                      </w:divBdr>
                      <w:divsChild>
                        <w:div w:id="1326517676">
                          <w:marLeft w:val="0"/>
                          <w:marRight w:val="0"/>
                          <w:marTop w:val="0"/>
                          <w:marBottom w:val="0"/>
                          <w:divBdr>
                            <w:top w:val="none" w:sz="0" w:space="0" w:color="auto"/>
                            <w:left w:val="none" w:sz="0" w:space="0" w:color="auto"/>
                            <w:bottom w:val="none" w:sz="0" w:space="0" w:color="auto"/>
                            <w:right w:val="none" w:sz="0" w:space="0" w:color="auto"/>
                          </w:divBdr>
                          <w:divsChild>
                            <w:div w:id="714087915">
                              <w:marLeft w:val="0"/>
                              <w:marRight w:val="0"/>
                              <w:marTop w:val="0"/>
                              <w:marBottom w:val="0"/>
                              <w:divBdr>
                                <w:top w:val="none" w:sz="0" w:space="0" w:color="auto"/>
                                <w:left w:val="none" w:sz="0" w:space="0" w:color="auto"/>
                                <w:bottom w:val="none" w:sz="0" w:space="0" w:color="auto"/>
                                <w:right w:val="none" w:sz="0" w:space="0" w:color="auto"/>
                              </w:divBdr>
                              <w:divsChild>
                                <w:div w:id="283464080">
                                  <w:marLeft w:val="0"/>
                                  <w:marRight w:val="0"/>
                                  <w:marTop w:val="0"/>
                                  <w:marBottom w:val="0"/>
                                  <w:divBdr>
                                    <w:top w:val="none" w:sz="0" w:space="0" w:color="auto"/>
                                    <w:left w:val="none" w:sz="0" w:space="0" w:color="auto"/>
                                    <w:bottom w:val="none" w:sz="0" w:space="0" w:color="auto"/>
                                    <w:right w:val="none" w:sz="0" w:space="0" w:color="auto"/>
                                  </w:divBdr>
                                  <w:divsChild>
                                    <w:div w:id="2096169160">
                                      <w:marLeft w:val="0"/>
                                      <w:marRight w:val="0"/>
                                      <w:marTop w:val="0"/>
                                      <w:marBottom w:val="0"/>
                                      <w:divBdr>
                                        <w:top w:val="none" w:sz="0" w:space="0" w:color="auto"/>
                                        <w:left w:val="none" w:sz="0" w:space="0" w:color="auto"/>
                                        <w:bottom w:val="none" w:sz="0" w:space="0" w:color="auto"/>
                                        <w:right w:val="none" w:sz="0" w:space="0" w:color="auto"/>
                                      </w:divBdr>
                                      <w:divsChild>
                                        <w:div w:id="11019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escola.com/biologia/rna/" TargetMode="External"/><Relationship Id="rId13" Type="http://schemas.openxmlformats.org/officeDocument/2006/relationships/hyperlink" Target="http://people.ufpr.br/~qmf/index_arquivos/Antivirais.pdf" TargetMode="External"/><Relationship Id="rId3" Type="http://schemas.openxmlformats.org/officeDocument/2006/relationships/settings" Target="settings.xml"/><Relationship Id="rId7" Type="http://schemas.openxmlformats.org/officeDocument/2006/relationships/hyperlink" Target="http://www.infoescola.com/biologia/dna/" TargetMode="External"/><Relationship Id="rId12" Type="http://schemas.openxmlformats.org/officeDocument/2006/relationships/hyperlink" Target="http://www.infoescola.com/citologia/linfoci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escola.com/biologia/os-virus/" TargetMode="External"/><Relationship Id="rId11" Type="http://schemas.openxmlformats.org/officeDocument/2006/relationships/hyperlink" Target="http://www.infoescola.com/doencas/virus-hiv/" TargetMode="External"/><Relationship Id="rId5" Type="http://schemas.openxmlformats.org/officeDocument/2006/relationships/hyperlink" Target="http://www.infoescola.com/autor/diego-marques-moreira/3293/" TargetMode="External"/><Relationship Id="rId15" Type="http://schemas.openxmlformats.org/officeDocument/2006/relationships/theme" Target="theme/theme1.xml"/><Relationship Id="rId10" Type="http://schemas.openxmlformats.org/officeDocument/2006/relationships/hyperlink" Target="http://www.infoescola.com/bioquimica/sintese-de-proteinas/" TargetMode="External"/><Relationship Id="rId4" Type="http://schemas.openxmlformats.org/officeDocument/2006/relationships/webSettings" Target="webSettings.xml"/><Relationship Id="rId9" Type="http://schemas.openxmlformats.org/officeDocument/2006/relationships/hyperlink" Target="http://www.infoescola.com/bioquimica/acidos-nucleicos/"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4299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Felisbino</dc:creator>
  <cp:keywords/>
  <dc:description/>
  <cp:lastModifiedBy>Cristiane Felisbino</cp:lastModifiedBy>
  <cp:revision>1</cp:revision>
  <dcterms:created xsi:type="dcterms:W3CDTF">2017-08-15T00:06:00Z</dcterms:created>
  <dcterms:modified xsi:type="dcterms:W3CDTF">2017-08-15T00:07:00Z</dcterms:modified>
</cp:coreProperties>
</file>